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F22" w:rsidRPr="009C34DA" w:rsidRDefault="00581F22" w:rsidP="00581F22">
      <w:pPr>
        <w:pStyle w:val="MediumGrid21"/>
      </w:pPr>
    </w:p>
    <w:p w:rsidR="00581F22" w:rsidRPr="009C34DA" w:rsidRDefault="00581F22" w:rsidP="00581F22">
      <w:pPr>
        <w:tabs>
          <w:tab w:val="left" w:pos="1860"/>
        </w:tabs>
        <w:outlineLvl w:val="0"/>
        <w:rPr>
          <w:rFonts w:ascii="Arial" w:hAnsi="Arial" w:cs="Arial"/>
          <w:b/>
          <w:sz w:val="22"/>
          <w:szCs w:val="22"/>
        </w:rPr>
      </w:pPr>
      <w:r>
        <w:rPr>
          <w:rFonts w:ascii="Arial" w:hAnsi="Arial" w:cs="Arial"/>
          <w:b/>
          <w:sz w:val="22"/>
          <w:szCs w:val="22"/>
        </w:rPr>
        <w:tab/>
      </w:r>
    </w:p>
    <w:p w:rsidR="00581F22" w:rsidRPr="009C34DA" w:rsidRDefault="00581F22" w:rsidP="00581F22">
      <w:pPr>
        <w:outlineLvl w:val="0"/>
        <w:rPr>
          <w:rFonts w:ascii="Arial" w:hAnsi="Arial" w:cs="Arial"/>
          <w:b/>
          <w:sz w:val="22"/>
          <w:szCs w:val="22"/>
        </w:rPr>
      </w:pPr>
    </w:p>
    <w:p w:rsidR="00581F22" w:rsidRPr="009C34DA" w:rsidRDefault="00581F22" w:rsidP="00581F22">
      <w:pPr>
        <w:outlineLvl w:val="0"/>
        <w:rPr>
          <w:rFonts w:ascii="Arial" w:hAnsi="Arial" w:cs="Arial"/>
          <w:b/>
          <w:sz w:val="22"/>
          <w:szCs w:val="22"/>
        </w:rPr>
      </w:pPr>
    </w:p>
    <w:p w:rsidR="00581F22" w:rsidRPr="009C34DA" w:rsidRDefault="00581F22" w:rsidP="00581F22">
      <w:pPr>
        <w:outlineLvl w:val="0"/>
        <w:rPr>
          <w:rFonts w:ascii="Arial" w:hAnsi="Arial" w:cs="Arial"/>
          <w:b/>
          <w:sz w:val="22"/>
          <w:szCs w:val="22"/>
        </w:rPr>
      </w:pPr>
    </w:p>
    <w:p w:rsidR="00581F22" w:rsidRPr="009C34DA" w:rsidRDefault="00581F22" w:rsidP="00581F22">
      <w:pPr>
        <w:outlineLvl w:val="0"/>
        <w:rPr>
          <w:rFonts w:ascii="Arial" w:hAnsi="Arial" w:cs="Arial"/>
          <w:b/>
          <w:sz w:val="22"/>
          <w:szCs w:val="22"/>
        </w:rPr>
      </w:pPr>
    </w:p>
    <w:p w:rsidR="00581F22" w:rsidRPr="003B681D" w:rsidRDefault="00581F22" w:rsidP="00581F22">
      <w:pPr>
        <w:outlineLvl w:val="0"/>
        <w:rPr>
          <w:rFonts w:ascii="Arial" w:hAnsi="Arial" w:cs="Arial"/>
          <w:b/>
          <w:sz w:val="22"/>
          <w:szCs w:val="22"/>
        </w:rPr>
      </w:pPr>
      <w:r w:rsidRPr="009C34DA">
        <w:rPr>
          <w:rFonts w:ascii="Arial" w:hAnsi="Arial" w:cs="Arial"/>
          <w:b/>
          <w:sz w:val="22"/>
          <w:szCs w:val="22"/>
        </w:rPr>
        <w:t>FOR IMMEDIATE RELEASE</w:t>
      </w:r>
    </w:p>
    <w:p w:rsidR="00581F22" w:rsidRDefault="00581F22" w:rsidP="00581F22">
      <w:pPr>
        <w:rPr>
          <w:rFonts w:ascii="Arial" w:hAnsi="Arial" w:cs="Arial"/>
          <w:b/>
          <w:sz w:val="22"/>
        </w:rPr>
      </w:pPr>
    </w:p>
    <w:p w:rsidR="00581F22" w:rsidRPr="009C34DA" w:rsidRDefault="00581F22" w:rsidP="00581F22">
      <w:pPr>
        <w:keepNext/>
        <w:overflowPunct w:val="0"/>
        <w:autoSpaceDE w:val="0"/>
        <w:autoSpaceDN w:val="0"/>
        <w:outlineLvl w:val="0"/>
        <w:rPr>
          <w:rFonts w:ascii="Arial" w:hAnsi="Arial" w:cs="Arial"/>
          <w:kern w:val="36"/>
          <w:sz w:val="22"/>
          <w:szCs w:val="20"/>
        </w:rPr>
      </w:pPr>
      <w:r w:rsidRPr="009C34DA">
        <w:rPr>
          <w:rFonts w:ascii="Arial" w:hAnsi="Arial" w:cs="Arial"/>
          <w:b/>
          <w:kern w:val="36"/>
          <w:sz w:val="22"/>
          <w:szCs w:val="20"/>
        </w:rPr>
        <w:t>Contact</w:t>
      </w:r>
      <w:r w:rsidR="001B15F7">
        <w:rPr>
          <w:rFonts w:ascii="Arial" w:hAnsi="Arial" w:cs="Arial"/>
          <w:b/>
          <w:kern w:val="36"/>
          <w:sz w:val="22"/>
          <w:szCs w:val="20"/>
        </w:rPr>
        <w:t>s</w:t>
      </w:r>
      <w:r w:rsidRPr="009C34DA">
        <w:rPr>
          <w:rFonts w:ascii="Arial" w:hAnsi="Arial" w:cs="Arial"/>
          <w:kern w:val="36"/>
          <w:sz w:val="22"/>
          <w:szCs w:val="20"/>
        </w:rPr>
        <w:t>:</w:t>
      </w:r>
    </w:p>
    <w:p w:rsidR="001B15F7" w:rsidRDefault="001B15F7" w:rsidP="001B15F7">
      <w:pPr>
        <w:keepNext/>
        <w:overflowPunct w:val="0"/>
        <w:autoSpaceDE w:val="0"/>
        <w:autoSpaceDN w:val="0"/>
        <w:outlineLvl w:val="0"/>
        <w:rPr>
          <w:rFonts w:ascii="Arial" w:hAnsi="Arial" w:cs="Arial"/>
          <w:kern w:val="36"/>
          <w:sz w:val="22"/>
          <w:szCs w:val="20"/>
        </w:rPr>
      </w:pPr>
      <w:r>
        <w:rPr>
          <w:rFonts w:ascii="Arial" w:hAnsi="Arial" w:cs="Arial"/>
          <w:kern w:val="36"/>
          <w:sz w:val="22"/>
          <w:szCs w:val="20"/>
        </w:rPr>
        <w:t>Carmichael Lynch Spong</w:t>
      </w:r>
      <w:r>
        <w:rPr>
          <w:rFonts w:ascii="Arial" w:hAnsi="Arial" w:cs="Arial"/>
          <w:kern w:val="36"/>
          <w:sz w:val="22"/>
          <w:szCs w:val="20"/>
        </w:rPr>
        <w:tab/>
      </w:r>
      <w:r>
        <w:rPr>
          <w:rFonts w:ascii="Arial" w:hAnsi="Arial" w:cs="Arial"/>
          <w:kern w:val="36"/>
          <w:sz w:val="22"/>
          <w:szCs w:val="20"/>
        </w:rPr>
        <w:tab/>
      </w:r>
      <w:r>
        <w:rPr>
          <w:rFonts w:ascii="Arial" w:hAnsi="Arial" w:cs="Arial"/>
          <w:kern w:val="36"/>
          <w:sz w:val="22"/>
          <w:szCs w:val="20"/>
        </w:rPr>
        <w:tab/>
      </w:r>
      <w:r>
        <w:rPr>
          <w:rFonts w:ascii="Arial" w:hAnsi="Arial" w:cs="Arial"/>
          <w:kern w:val="36"/>
          <w:sz w:val="22"/>
          <w:szCs w:val="20"/>
        </w:rPr>
        <w:tab/>
      </w:r>
      <w:r>
        <w:rPr>
          <w:rFonts w:ascii="Arial" w:hAnsi="Arial" w:cs="Arial"/>
          <w:kern w:val="36"/>
          <w:sz w:val="22"/>
          <w:szCs w:val="20"/>
        </w:rPr>
        <w:tab/>
        <w:t>Ingersoll Rand</w:t>
      </w:r>
    </w:p>
    <w:p w:rsidR="001B15F7" w:rsidRDefault="00F5133B" w:rsidP="00581F22">
      <w:pPr>
        <w:keepNext/>
        <w:overflowPunct w:val="0"/>
        <w:autoSpaceDE w:val="0"/>
        <w:autoSpaceDN w:val="0"/>
        <w:outlineLvl w:val="0"/>
        <w:rPr>
          <w:rFonts w:ascii="Arial" w:hAnsi="Arial" w:cs="Arial"/>
          <w:kern w:val="36"/>
          <w:sz w:val="22"/>
          <w:szCs w:val="20"/>
        </w:rPr>
      </w:pPr>
      <w:r>
        <w:rPr>
          <w:rFonts w:ascii="Arial" w:hAnsi="Arial" w:cs="Arial"/>
          <w:kern w:val="36"/>
          <w:sz w:val="22"/>
          <w:szCs w:val="20"/>
        </w:rPr>
        <w:t>Jenna Bennett</w:t>
      </w:r>
      <w:r w:rsidR="001B15F7">
        <w:rPr>
          <w:rFonts w:ascii="Arial" w:hAnsi="Arial" w:cs="Arial"/>
          <w:kern w:val="36"/>
          <w:sz w:val="22"/>
          <w:szCs w:val="20"/>
        </w:rPr>
        <w:tab/>
      </w:r>
      <w:r w:rsidR="001B15F7">
        <w:rPr>
          <w:rFonts w:ascii="Arial" w:hAnsi="Arial" w:cs="Arial"/>
          <w:kern w:val="36"/>
          <w:sz w:val="22"/>
          <w:szCs w:val="20"/>
        </w:rPr>
        <w:tab/>
      </w:r>
      <w:r w:rsidR="001B15F7">
        <w:rPr>
          <w:rFonts w:ascii="Arial" w:hAnsi="Arial" w:cs="Arial"/>
          <w:kern w:val="36"/>
          <w:sz w:val="22"/>
          <w:szCs w:val="20"/>
        </w:rPr>
        <w:tab/>
      </w:r>
      <w:r w:rsidR="001B15F7">
        <w:rPr>
          <w:rFonts w:ascii="Arial" w:hAnsi="Arial" w:cs="Arial"/>
          <w:kern w:val="36"/>
          <w:sz w:val="22"/>
          <w:szCs w:val="20"/>
        </w:rPr>
        <w:tab/>
      </w:r>
      <w:r w:rsidR="001B15F7">
        <w:rPr>
          <w:rFonts w:ascii="Arial" w:hAnsi="Arial" w:cs="Arial"/>
          <w:kern w:val="36"/>
          <w:sz w:val="22"/>
          <w:szCs w:val="20"/>
        </w:rPr>
        <w:tab/>
      </w:r>
      <w:r w:rsidR="001B15F7">
        <w:rPr>
          <w:rFonts w:ascii="Arial" w:hAnsi="Arial" w:cs="Arial"/>
          <w:kern w:val="36"/>
          <w:sz w:val="22"/>
          <w:szCs w:val="20"/>
        </w:rPr>
        <w:tab/>
      </w:r>
      <w:r>
        <w:rPr>
          <w:rFonts w:ascii="Arial" w:hAnsi="Arial" w:cs="Arial"/>
          <w:kern w:val="36"/>
          <w:sz w:val="22"/>
          <w:szCs w:val="20"/>
        </w:rPr>
        <w:tab/>
      </w:r>
      <w:r w:rsidR="001B15F7">
        <w:rPr>
          <w:rFonts w:ascii="Arial" w:hAnsi="Arial" w:cs="Arial"/>
          <w:kern w:val="36"/>
          <w:sz w:val="22"/>
          <w:szCs w:val="20"/>
        </w:rPr>
        <w:t>Paige Muhlenkamp</w:t>
      </w:r>
    </w:p>
    <w:p w:rsidR="001B15F7" w:rsidRDefault="001B15F7" w:rsidP="00581F22">
      <w:pPr>
        <w:keepNext/>
        <w:overflowPunct w:val="0"/>
        <w:autoSpaceDE w:val="0"/>
        <w:autoSpaceDN w:val="0"/>
        <w:outlineLvl w:val="0"/>
        <w:rPr>
          <w:rFonts w:ascii="Arial" w:hAnsi="Arial" w:cs="Arial"/>
          <w:kern w:val="36"/>
          <w:sz w:val="22"/>
          <w:szCs w:val="20"/>
        </w:rPr>
      </w:pPr>
      <w:r>
        <w:rPr>
          <w:rFonts w:ascii="Arial" w:hAnsi="Arial" w:cs="Arial"/>
          <w:kern w:val="36"/>
          <w:sz w:val="22"/>
          <w:szCs w:val="20"/>
        </w:rPr>
        <w:t>612/375-85</w:t>
      </w:r>
      <w:r w:rsidR="00F5133B">
        <w:rPr>
          <w:rFonts w:ascii="Arial" w:hAnsi="Arial" w:cs="Arial"/>
          <w:kern w:val="36"/>
          <w:sz w:val="22"/>
          <w:szCs w:val="20"/>
        </w:rPr>
        <w:t>40</w:t>
      </w:r>
      <w:r>
        <w:rPr>
          <w:rFonts w:ascii="Arial" w:hAnsi="Arial" w:cs="Arial"/>
          <w:kern w:val="36"/>
          <w:sz w:val="22"/>
          <w:szCs w:val="20"/>
        </w:rPr>
        <w:tab/>
      </w:r>
      <w:r>
        <w:rPr>
          <w:rFonts w:ascii="Arial" w:hAnsi="Arial" w:cs="Arial"/>
          <w:kern w:val="36"/>
          <w:sz w:val="22"/>
          <w:szCs w:val="20"/>
        </w:rPr>
        <w:tab/>
      </w:r>
      <w:r>
        <w:rPr>
          <w:rFonts w:ascii="Arial" w:hAnsi="Arial" w:cs="Arial"/>
          <w:kern w:val="36"/>
          <w:sz w:val="22"/>
          <w:szCs w:val="20"/>
        </w:rPr>
        <w:tab/>
      </w:r>
      <w:r>
        <w:rPr>
          <w:rFonts w:ascii="Arial" w:hAnsi="Arial" w:cs="Arial"/>
          <w:kern w:val="36"/>
          <w:sz w:val="22"/>
          <w:szCs w:val="20"/>
        </w:rPr>
        <w:tab/>
      </w:r>
      <w:r>
        <w:rPr>
          <w:rFonts w:ascii="Arial" w:hAnsi="Arial" w:cs="Arial"/>
          <w:kern w:val="36"/>
          <w:sz w:val="22"/>
          <w:szCs w:val="20"/>
        </w:rPr>
        <w:tab/>
      </w:r>
      <w:r>
        <w:rPr>
          <w:rFonts w:ascii="Arial" w:hAnsi="Arial" w:cs="Arial"/>
          <w:kern w:val="36"/>
          <w:sz w:val="22"/>
          <w:szCs w:val="20"/>
        </w:rPr>
        <w:tab/>
      </w:r>
      <w:r>
        <w:rPr>
          <w:rFonts w:ascii="Arial" w:hAnsi="Arial" w:cs="Arial"/>
          <w:kern w:val="36"/>
          <w:sz w:val="22"/>
          <w:szCs w:val="20"/>
        </w:rPr>
        <w:tab/>
        <w:t>317/810-3852</w:t>
      </w:r>
    </w:p>
    <w:p w:rsidR="001B15F7" w:rsidRPr="009C34DA" w:rsidRDefault="00F5133B" w:rsidP="00581F22">
      <w:pPr>
        <w:keepNext/>
        <w:overflowPunct w:val="0"/>
        <w:autoSpaceDE w:val="0"/>
        <w:autoSpaceDN w:val="0"/>
        <w:outlineLvl w:val="0"/>
        <w:rPr>
          <w:rFonts w:ascii="Arial" w:hAnsi="Arial" w:cs="Arial"/>
          <w:kern w:val="36"/>
          <w:sz w:val="22"/>
          <w:szCs w:val="20"/>
        </w:rPr>
      </w:pPr>
      <w:hyperlink r:id="rId11" w:history="1">
        <w:r w:rsidRPr="00E776EE">
          <w:rPr>
            <w:rStyle w:val="Hyperlink"/>
            <w:rFonts w:ascii="Arial" w:hAnsi="Arial" w:cs="Arial"/>
            <w:kern w:val="36"/>
            <w:sz w:val="22"/>
            <w:szCs w:val="20"/>
          </w:rPr>
          <w:t>Jenna.bennett@clynch.com</w:t>
        </w:r>
      </w:hyperlink>
      <w:r w:rsidR="001B15F7">
        <w:rPr>
          <w:rFonts w:ascii="Arial" w:hAnsi="Arial" w:cs="Arial"/>
          <w:kern w:val="36"/>
          <w:sz w:val="22"/>
          <w:szCs w:val="20"/>
        </w:rPr>
        <w:tab/>
      </w:r>
      <w:r w:rsidR="001B15F7">
        <w:rPr>
          <w:rFonts w:ascii="Arial" w:hAnsi="Arial" w:cs="Arial"/>
          <w:kern w:val="36"/>
          <w:sz w:val="22"/>
          <w:szCs w:val="20"/>
        </w:rPr>
        <w:tab/>
      </w:r>
      <w:r w:rsidR="001B15F7">
        <w:rPr>
          <w:rFonts w:ascii="Arial" w:hAnsi="Arial" w:cs="Arial"/>
          <w:kern w:val="36"/>
          <w:sz w:val="22"/>
          <w:szCs w:val="20"/>
        </w:rPr>
        <w:tab/>
      </w:r>
      <w:r w:rsidR="001B15F7">
        <w:rPr>
          <w:rFonts w:ascii="Arial" w:hAnsi="Arial" w:cs="Arial"/>
          <w:kern w:val="36"/>
          <w:sz w:val="22"/>
          <w:szCs w:val="20"/>
        </w:rPr>
        <w:tab/>
      </w:r>
      <w:r>
        <w:rPr>
          <w:rFonts w:ascii="Arial" w:hAnsi="Arial" w:cs="Arial"/>
          <w:kern w:val="36"/>
          <w:sz w:val="22"/>
          <w:szCs w:val="20"/>
        </w:rPr>
        <w:tab/>
      </w:r>
      <w:r w:rsidR="001B15F7">
        <w:rPr>
          <w:rFonts w:ascii="Arial" w:hAnsi="Arial" w:cs="Arial"/>
          <w:kern w:val="36"/>
          <w:sz w:val="22"/>
          <w:szCs w:val="20"/>
        </w:rPr>
        <w:t>Paige_muhlenkamp@irco.com</w:t>
      </w:r>
    </w:p>
    <w:p w:rsidR="001B15F7" w:rsidRDefault="001B15F7" w:rsidP="0013730A">
      <w:pPr>
        <w:autoSpaceDE w:val="0"/>
        <w:autoSpaceDN w:val="0"/>
        <w:adjustRightInd w:val="0"/>
        <w:rPr>
          <w:rFonts w:ascii="Arial" w:hAnsi="Arial" w:cs="Arial"/>
          <w:b/>
          <w:sz w:val="22"/>
        </w:rPr>
      </w:pPr>
    </w:p>
    <w:p w:rsidR="001B15F7" w:rsidRPr="009E5AD1" w:rsidRDefault="00F5133B" w:rsidP="00F5133B">
      <w:pPr>
        <w:autoSpaceDE w:val="0"/>
        <w:autoSpaceDN w:val="0"/>
        <w:adjustRightInd w:val="0"/>
        <w:jc w:val="center"/>
        <w:rPr>
          <w:rFonts w:ascii="Arial" w:hAnsi="Arial" w:cs="Arial"/>
          <w:b/>
          <w:i/>
          <w:color w:val="000000"/>
        </w:rPr>
      </w:pPr>
      <w:r>
        <w:rPr>
          <w:rFonts w:ascii="Arial" w:hAnsi="Arial" w:cs="Arial"/>
          <w:b/>
          <w:color w:val="000000"/>
        </w:rPr>
        <w:t>Schlage and National Neighborhood Watch Launch 40-City Safety Blitz to Honor 40 Years of Making Communities Safer</w:t>
      </w:r>
    </w:p>
    <w:p w:rsidR="00581F22" w:rsidRDefault="00581F22" w:rsidP="00581F22">
      <w:pPr>
        <w:rPr>
          <w:rFonts w:ascii="Arial" w:hAnsi="Arial" w:cs="Arial"/>
          <w:b/>
          <w:i/>
        </w:rPr>
      </w:pPr>
    </w:p>
    <w:p w:rsidR="0013730A" w:rsidRPr="0096068D" w:rsidRDefault="00F5133B" w:rsidP="00F5133B">
      <w:pPr>
        <w:jc w:val="center"/>
        <w:rPr>
          <w:rFonts w:ascii="Arial" w:hAnsi="Arial" w:cs="Arial"/>
          <w:i/>
          <w:sz w:val="22"/>
          <w:szCs w:val="22"/>
        </w:rPr>
      </w:pPr>
      <w:r>
        <w:rPr>
          <w:rFonts w:ascii="Arial" w:hAnsi="Arial" w:cs="Arial"/>
          <w:i/>
          <w:color w:val="000000"/>
          <w:sz w:val="22"/>
          <w:szCs w:val="22"/>
        </w:rPr>
        <w:t>Leading security provider to donate hundreds of residential door locks to Neighborhood Watch chapters during National Neighborhood Watch’s 40</w:t>
      </w:r>
      <w:r w:rsidRPr="00F5133B">
        <w:rPr>
          <w:rFonts w:ascii="Arial" w:hAnsi="Arial" w:cs="Arial"/>
          <w:i/>
          <w:color w:val="000000"/>
          <w:sz w:val="22"/>
          <w:szCs w:val="22"/>
          <w:vertAlign w:val="superscript"/>
        </w:rPr>
        <w:t>th</w:t>
      </w:r>
      <w:r>
        <w:rPr>
          <w:rFonts w:ascii="Arial" w:hAnsi="Arial" w:cs="Arial"/>
          <w:i/>
          <w:color w:val="000000"/>
          <w:sz w:val="22"/>
          <w:szCs w:val="22"/>
        </w:rPr>
        <w:t xml:space="preserve"> Anniversary</w:t>
      </w:r>
    </w:p>
    <w:p w:rsidR="001B15F7" w:rsidRDefault="001B15F7" w:rsidP="00581F22">
      <w:pPr>
        <w:rPr>
          <w:rFonts w:ascii="Arial" w:hAnsi="Arial" w:cs="Arial"/>
          <w:b/>
          <w:sz w:val="22"/>
          <w:szCs w:val="22"/>
        </w:rPr>
      </w:pPr>
    </w:p>
    <w:p w:rsidR="00F5133B" w:rsidRPr="005D4061" w:rsidRDefault="00F5133B" w:rsidP="00F5133B">
      <w:pPr>
        <w:outlineLvl w:val="0"/>
        <w:rPr>
          <w:rFonts w:ascii="Arial" w:hAnsi="Arial" w:cs="Arial"/>
          <w:b/>
          <w:sz w:val="22"/>
          <w:szCs w:val="22"/>
        </w:rPr>
      </w:pPr>
      <w:r>
        <w:rPr>
          <w:rFonts w:ascii="Arial" w:hAnsi="Arial" w:cs="Arial"/>
          <w:b/>
          <w:sz w:val="22"/>
          <w:szCs w:val="22"/>
        </w:rPr>
        <w:t>CARMEL</w:t>
      </w:r>
      <w:r w:rsidRPr="00732EFA">
        <w:rPr>
          <w:rFonts w:ascii="Arial" w:hAnsi="Arial" w:cs="Arial"/>
          <w:b/>
          <w:sz w:val="22"/>
          <w:szCs w:val="22"/>
        </w:rPr>
        <w:t>, Ind</w:t>
      </w:r>
      <w:r>
        <w:rPr>
          <w:rFonts w:ascii="Arial" w:hAnsi="Arial" w:cs="Arial"/>
          <w:b/>
          <w:sz w:val="22"/>
          <w:szCs w:val="22"/>
        </w:rPr>
        <w:t>. (May 2</w:t>
      </w:r>
      <w:r w:rsidRPr="00732EFA">
        <w:rPr>
          <w:rFonts w:ascii="Arial" w:hAnsi="Arial" w:cs="Arial"/>
          <w:b/>
          <w:sz w:val="22"/>
          <w:szCs w:val="22"/>
        </w:rPr>
        <w:t>, 2012</w:t>
      </w:r>
      <w:r>
        <w:rPr>
          <w:rFonts w:ascii="Arial" w:hAnsi="Arial" w:cs="Arial"/>
          <w:b/>
          <w:sz w:val="22"/>
          <w:szCs w:val="22"/>
        </w:rPr>
        <w:t>) --</w:t>
      </w:r>
      <w:r>
        <w:rPr>
          <w:rFonts w:ascii="Arial" w:hAnsi="Arial" w:cs="Arial"/>
          <w:sz w:val="22"/>
          <w:szCs w:val="22"/>
        </w:rPr>
        <w:t xml:space="preserve"> </w:t>
      </w:r>
      <w:r w:rsidRPr="00A26025">
        <w:rPr>
          <w:rFonts w:ascii="Arial" w:hAnsi="Arial" w:cs="Arial"/>
          <w:color w:val="000000"/>
          <w:sz w:val="22"/>
          <w:szCs w:val="22"/>
        </w:rPr>
        <w:t>Recent data from the Federal Bureau of Investigation reveal</w:t>
      </w:r>
      <w:r>
        <w:rPr>
          <w:rFonts w:ascii="Arial" w:hAnsi="Arial" w:cs="Arial"/>
          <w:color w:val="000000"/>
          <w:sz w:val="22"/>
          <w:szCs w:val="22"/>
        </w:rPr>
        <w:t>s</w:t>
      </w:r>
      <w:r w:rsidRPr="00A26025">
        <w:rPr>
          <w:rFonts w:ascii="Arial" w:hAnsi="Arial" w:cs="Arial"/>
          <w:color w:val="000000"/>
          <w:sz w:val="22"/>
          <w:szCs w:val="22"/>
        </w:rPr>
        <w:t xml:space="preserve"> that nearly 70 percent of home break-i</w:t>
      </w:r>
      <w:r>
        <w:rPr>
          <w:rFonts w:ascii="Arial" w:hAnsi="Arial" w:cs="Arial"/>
          <w:color w:val="000000"/>
          <w:sz w:val="22"/>
          <w:szCs w:val="22"/>
        </w:rPr>
        <w:t xml:space="preserve">ns are caused by forced entry. To help increase home safety, </w:t>
      </w:r>
      <w:r w:rsidRPr="00346268">
        <w:rPr>
          <w:rFonts w:ascii="Arial" w:hAnsi="Arial" w:cs="Arial"/>
          <w:color w:val="000000"/>
          <w:sz w:val="22"/>
          <w:szCs w:val="22"/>
        </w:rPr>
        <w:t>Schlage</w:t>
      </w:r>
      <w:r>
        <w:rPr>
          <w:rFonts w:ascii="Arial" w:hAnsi="Arial" w:cs="Arial"/>
          <w:color w:val="000000"/>
          <w:sz w:val="22"/>
          <w:szCs w:val="22"/>
        </w:rPr>
        <w:t xml:space="preserve">, </w:t>
      </w:r>
      <w:r>
        <w:rPr>
          <w:rFonts w:ascii="Arial" w:hAnsi="Arial"/>
          <w:sz w:val="22"/>
          <w:szCs w:val="22"/>
        </w:rPr>
        <w:t>America’s most trusted brand in security</w:t>
      </w:r>
      <w:r>
        <w:rPr>
          <w:rFonts w:ascii="Arial" w:hAnsi="Arial" w:cs="Arial"/>
          <w:color w:val="000000"/>
          <w:sz w:val="22"/>
          <w:szCs w:val="22"/>
          <w:vertAlign w:val="superscript"/>
        </w:rPr>
        <w:t xml:space="preserve">1 </w:t>
      </w:r>
      <w:r>
        <w:rPr>
          <w:rFonts w:ascii="Arial" w:hAnsi="Arial" w:cs="Arial"/>
          <w:sz w:val="22"/>
          <w:szCs w:val="22"/>
        </w:rPr>
        <w:t>and a brand of Ingersoll Rand, is spearheading a national neighborhood safety initiative in conjunction with crime prevention program National Neighborhood Watch-USAonWatch and its 40</w:t>
      </w:r>
      <w:r w:rsidRPr="001A2E1F">
        <w:rPr>
          <w:rFonts w:ascii="Arial" w:hAnsi="Arial" w:cs="Arial"/>
          <w:sz w:val="22"/>
          <w:szCs w:val="22"/>
        </w:rPr>
        <w:t>th</w:t>
      </w:r>
      <w:r>
        <w:rPr>
          <w:rFonts w:ascii="Arial" w:hAnsi="Arial" w:cs="Arial"/>
          <w:sz w:val="22"/>
          <w:szCs w:val="22"/>
        </w:rPr>
        <w:t xml:space="preserve"> anniversary to help residents make their neighborhoods safer.  </w:t>
      </w:r>
    </w:p>
    <w:p w:rsidR="00F5133B" w:rsidRDefault="00F5133B" w:rsidP="00F5133B">
      <w:pPr>
        <w:outlineLvl w:val="0"/>
        <w:rPr>
          <w:rFonts w:ascii="Arial" w:hAnsi="Arial" w:cs="Arial"/>
          <w:sz w:val="22"/>
          <w:szCs w:val="22"/>
        </w:rPr>
      </w:pPr>
    </w:p>
    <w:p w:rsidR="00F5133B" w:rsidRDefault="00F5133B" w:rsidP="00F5133B">
      <w:pPr>
        <w:outlineLvl w:val="0"/>
        <w:rPr>
          <w:rFonts w:ascii="Arial" w:hAnsi="Arial" w:cs="Arial"/>
          <w:sz w:val="22"/>
          <w:szCs w:val="22"/>
        </w:rPr>
      </w:pPr>
      <w:r>
        <w:rPr>
          <w:rFonts w:ascii="Arial" w:hAnsi="Arial" w:cs="Arial"/>
          <w:sz w:val="22"/>
          <w:szCs w:val="22"/>
        </w:rPr>
        <w:t>Schlage has donated hundreds of its new alarmed locks (</w:t>
      </w:r>
      <w:hyperlink r:id="rId12" w:history="1">
        <w:r w:rsidRPr="00CB6C08">
          <w:rPr>
            <w:rStyle w:val="Hyperlink"/>
            <w:rFonts w:ascii="Arial" w:hAnsi="Arial" w:cs="Arial"/>
            <w:sz w:val="20"/>
            <w:szCs w:val="20"/>
          </w:rPr>
          <w:t>www.alarm.schlage.com</w:t>
        </w:r>
      </w:hyperlink>
      <w:r>
        <w:rPr>
          <w:rFonts w:ascii="Arial" w:hAnsi="Arial" w:cs="Arial"/>
          <w:color w:val="1F497D"/>
          <w:sz w:val="20"/>
          <w:szCs w:val="20"/>
        </w:rPr>
        <w:t>)</w:t>
      </w:r>
      <w:r>
        <w:rPr>
          <w:rFonts w:ascii="Arial" w:hAnsi="Arial" w:cs="Arial"/>
          <w:sz w:val="22"/>
          <w:szCs w:val="22"/>
        </w:rPr>
        <w:t xml:space="preserve"> </w:t>
      </w:r>
      <w:r w:rsidRPr="00F66644">
        <w:rPr>
          <w:rFonts w:ascii="Arial" w:hAnsi="Arial" w:cs="Arial"/>
          <w:sz w:val="22"/>
          <w:szCs w:val="22"/>
        </w:rPr>
        <w:t xml:space="preserve">– an innovative residential door lock with an audible built-in alarm sensor that alerts </w:t>
      </w:r>
      <w:r>
        <w:rPr>
          <w:rFonts w:ascii="Arial" w:hAnsi="Arial" w:cs="Arial"/>
          <w:sz w:val="22"/>
          <w:szCs w:val="22"/>
        </w:rPr>
        <w:t>residents</w:t>
      </w:r>
      <w:r w:rsidRPr="0050779C">
        <w:rPr>
          <w:rFonts w:ascii="Arial" w:hAnsi="Arial" w:cs="Arial"/>
          <w:sz w:val="22"/>
          <w:szCs w:val="22"/>
        </w:rPr>
        <w:t xml:space="preserve"> the</w:t>
      </w:r>
      <w:r>
        <w:rPr>
          <w:rFonts w:ascii="Arial" w:hAnsi="Arial" w:cs="Arial"/>
          <w:sz w:val="22"/>
          <w:szCs w:val="22"/>
        </w:rPr>
        <w:t xml:space="preserve"> moment there is activity at the door – to local Neighborhood Watch block captains located in 40 cities across the U.S. Local neighborhood block captains will distribute alarmed locks to other community residents as a way to deter potential burglaries and other criminal activity.</w:t>
      </w:r>
    </w:p>
    <w:p w:rsidR="00F5133B" w:rsidRDefault="00F5133B" w:rsidP="00F5133B">
      <w:pPr>
        <w:outlineLvl w:val="0"/>
        <w:rPr>
          <w:rFonts w:ascii="Arial" w:hAnsi="Arial" w:cs="Arial"/>
          <w:sz w:val="22"/>
          <w:szCs w:val="22"/>
        </w:rPr>
      </w:pPr>
    </w:p>
    <w:p w:rsidR="00F5133B" w:rsidRDefault="00F5133B" w:rsidP="00F5133B">
      <w:pPr>
        <w:rPr>
          <w:rFonts w:ascii="Arial" w:hAnsi="Arial" w:cs="Arial"/>
          <w:sz w:val="22"/>
          <w:szCs w:val="22"/>
        </w:rPr>
      </w:pPr>
      <w:r>
        <w:rPr>
          <w:rFonts w:ascii="Arial" w:hAnsi="Arial" w:cs="Arial"/>
          <w:sz w:val="22"/>
          <w:szCs w:val="22"/>
        </w:rPr>
        <w:t xml:space="preserve">“During this extended recession, we’re hearing from more and more families that are worried about local crime but can’t afford the high cost of a professionally monitored home alarm system,” said Ann Matheis, Schlage brand director. “Schlage is committed to making our communities more secure, and we’re excited to join forces with Neighborhood </w:t>
      </w:r>
      <w:r w:rsidRPr="00726D54">
        <w:rPr>
          <w:rFonts w:ascii="Arial" w:hAnsi="Arial" w:cs="Arial"/>
          <w:sz w:val="22"/>
          <w:szCs w:val="22"/>
        </w:rPr>
        <w:t>Watch to create a real local impact across the country.”</w:t>
      </w:r>
    </w:p>
    <w:p w:rsidR="00F5133B" w:rsidRDefault="00F5133B" w:rsidP="00F5133B">
      <w:pPr>
        <w:rPr>
          <w:rFonts w:ascii="Arial" w:hAnsi="Arial" w:cs="Arial"/>
          <w:b/>
          <w:sz w:val="22"/>
          <w:szCs w:val="22"/>
        </w:rPr>
      </w:pPr>
    </w:p>
    <w:p w:rsidR="00F5133B" w:rsidRPr="00376657" w:rsidRDefault="00F5133B" w:rsidP="00F5133B">
      <w:pPr>
        <w:rPr>
          <w:rFonts w:ascii="Arial" w:hAnsi="Arial" w:cs="Arial"/>
          <w:color w:val="000000"/>
          <w:sz w:val="22"/>
          <w:szCs w:val="22"/>
        </w:rPr>
      </w:pPr>
      <w:r w:rsidRPr="00A26025">
        <w:rPr>
          <w:rFonts w:ascii="Arial" w:hAnsi="Arial" w:cs="Arial"/>
          <w:color w:val="000000"/>
          <w:sz w:val="22"/>
          <w:szCs w:val="22"/>
        </w:rPr>
        <w:t>The Schlage alarmed lock</w:t>
      </w:r>
      <w:r>
        <w:rPr>
          <w:rFonts w:ascii="Arial" w:hAnsi="Arial" w:cs="Arial"/>
          <w:color w:val="000000"/>
          <w:sz w:val="22"/>
          <w:szCs w:val="22"/>
        </w:rPr>
        <w:t xml:space="preserve"> serves as a theft deterrent </w:t>
      </w:r>
      <w:r w:rsidRPr="00A26025">
        <w:rPr>
          <w:rFonts w:ascii="Arial" w:hAnsi="Arial" w:cs="Arial"/>
          <w:color w:val="000000"/>
          <w:sz w:val="22"/>
          <w:szCs w:val="22"/>
        </w:rPr>
        <w:t>by sounding a shrill, steady siren at first impact, making it ideal for nighttime use or when no one is home</w:t>
      </w:r>
      <w:r>
        <w:rPr>
          <w:rFonts w:ascii="Arial" w:hAnsi="Arial" w:cs="Arial"/>
          <w:color w:val="000000"/>
          <w:sz w:val="22"/>
          <w:szCs w:val="22"/>
        </w:rPr>
        <w:t>.</w:t>
      </w:r>
    </w:p>
    <w:p w:rsidR="00F5133B" w:rsidRDefault="00F5133B" w:rsidP="00F5133B">
      <w:pPr>
        <w:pStyle w:val="Default"/>
        <w:widowControl w:val="0"/>
        <w:rPr>
          <w:rFonts w:ascii="Arial" w:hAnsi="Arial" w:cs="Arial"/>
          <w:color w:val="auto"/>
          <w:sz w:val="22"/>
          <w:szCs w:val="22"/>
        </w:rPr>
      </w:pPr>
    </w:p>
    <w:p w:rsidR="00F5133B" w:rsidRDefault="00F5133B" w:rsidP="00F5133B">
      <w:pPr>
        <w:pStyle w:val="Default"/>
        <w:widowControl w:val="0"/>
        <w:rPr>
          <w:rFonts w:ascii="Arial" w:hAnsi="Arial" w:cs="Arial"/>
          <w:color w:val="auto"/>
          <w:sz w:val="22"/>
          <w:szCs w:val="22"/>
        </w:rPr>
      </w:pPr>
    </w:p>
    <w:p w:rsidR="00F5133B" w:rsidRDefault="00F5133B" w:rsidP="00F5133B">
      <w:pPr>
        <w:pStyle w:val="Default"/>
        <w:widowControl w:val="0"/>
        <w:rPr>
          <w:rFonts w:ascii="Arial" w:hAnsi="Arial" w:cs="Arial"/>
          <w:color w:val="auto"/>
          <w:sz w:val="22"/>
          <w:szCs w:val="22"/>
        </w:rPr>
      </w:pPr>
    </w:p>
    <w:p w:rsidR="00F5133B" w:rsidRDefault="00F5133B" w:rsidP="00F5133B">
      <w:pPr>
        <w:pStyle w:val="Default"/>
        <w:widowControl w:val="0"/>
        <w:rPr>
          <w:rFonts w:ascii="Arial" w:hAnsi="Arial" w:cs="Arial"/>
          <w:color w:val="auto"/>
          <w:sz w:val="22"/>
          <w:szCs w:val="22"/>
        </w:rPr>
      </w:pPr>
    </w:p>
    <w:p w:rsidR="00F5133B" w:rsidRDefault="00F5133B" w:rsidP="00F5133B">
      <w:pPr>
        <w:pStyle w:val="Default"/>
        <w:widowControl w:val="0"/>
        <w:rPr>
          <w:rFonts w:ascii="Arial" w:hAnsi="Arial" w:cs="Arial"/>
          <w:color w:val="auto"/>
          <w:sz w:val="22"/>
          <w:szCs w:val="22"/>
        </w:rPr>
      </w:pPr>
    </w:p>
    <w:p w:rsidR="00F5133B" w:rsidRPr="0050779C" w:rsidRDefault="00F5133B" w:rsidP="00F5133B">
      <w:pPr>
        <w:pStyle w:val="Header"/>
        <w:jc w:val="center"/>
        <w:rPr>
          <w:rFonts w:ascii="Arial" w:hAnsi="Arial" w:cs="Arial"/>
          <w:sz w:val="20"/>
          <w:szCs w:val="20"/>
        </w:rPr>
      </w:pPr>
      <w:r w:rsidRPr="0050779C">
        <w:rPr>
          <w:rFonts w:ascii="Arial" w:hAnsi="Arial" w:cs="Arial"/>
          <w:sz w:val="20"/>
          <w:szCs w:val="20"/>
        </w:rPr>
        <w:t>-more</w:t>
      </w:r>
      <w:r>
        <w:rPr>
          <w:rFonts w:ascii="Arial" w:hAnsi="Arial" w:cs="Arial"/>
          <w:sz w:val="20"/>
          <w:szCs w:val="20"/>
        </w:rPr>
        <w:t>-</w:t>
      </w:r>
      <w:r w:rsidRPr="0050779C">
        <w:rPr>
          <w:rFonts w:ascii="Arial" w:hAnsi="Arial" w:cs="Arial"/>
          <w:sz w:val="20"/>
          <w:szCs w:val="20"/>
        </w:rPr>
        <w:t xml:space="preserve"> </w:t>
      </w:r>
    </w:p>
    <w:p w:rsidR="00F5133B" w:rsidRDefault="00F5133B" w:rsidP="00F5133B">
      <w:pPr>
        <w:pStyle w:val="Default"/>
        <w:widowControl w:val="0"/>
        <w:rPr>
          <w:rFonts w:ascii="Arial" w:hAnsi="Arial" w:cs="Arial"/>
          <w:b/>
          <w:color w:val="auto"/>
          <w:sz w:val="22"/>
          <w:szCs w:val="22"/>
        </w:rPr>
      </w:pPr>
    </w:p>
    <w:p w:rsidR="00F5133B" w:rsidRDefault="00F5133B" w:rsidP="00F5133B">
      <w:pPr>
        <w:pStyle w:val="Default"/>
        <w:widowControl w:val="0"/>
        <w:rPr>
          <w:rFonts w:ascii="Arial" w:hAnsi="Arial" w:cs="Arial"/>
          <w:b/>
          <w:color w:val="auto"/>
          <w:sz w:val="22"/>
          <w:szCs w:val="22"/>
        </w:rPr>
      </w:pPr>
    </w:p>
    <w:p w:rsidR="00F5133B" w:rsidRPr="00376657" w:rsidRDefault="00F5133B" w:rsidP="00F5133B">
      <w:pPr>
        <w:pStyle w:val="Default"/>
        <w:widowControl w:val="0"/>
        <w:rPr>
          <w:rFonts w:ascii="Arial" w:hAnsi="Arial" w:cs="Arial"/>
          <w:b/>
          <w:color w:val="auto"/>
          <w:sz w:val="22"/>
          <w:szCs w:val="22"/>
        </w:rPr>
      </w:pPr>
      <w:r>
        <w:rPr>
          <w:rFonts w:ascii="Arial" w:hAnsi="Arial" w:cs="Arial"/>
          <w:b/>
          <w:color w:val="auto"/>
          <w:sz w:val="22"/>
          <w:szCs w:val="22"/>
        </w:rPr>
        <w:t>Increasing Neighborhood Security in 40 Cities</w:t>
      </w:r>
    </w:p>
    <w:p w:rsidR="00F5133B" w:rsidRPr="00F13A06" w:rsidRDefault="00F5133B" w:rsidP="00F5133B">
      <w:pPr>
        <w:pStyle w:val="Default"/>
        <w:widowControl w:val="0"/>
        <w:rPr>
          <w:rFonts w:ascii="Arial" w:hAnsi="Arial" w:cs="Arial"/>
          <w:sz w:val="22"/>
          <w:szCs w:val="22"/>
        </w:rPr>
      </w:pPr>
      <w:r>
        <w:rPr>
          <w:rFonts w:ascii="Arial" w:hAnsi="Arial" w:cs="Arial"/>
          <w:color w:val="auto"/>
          <w:sz w:val="22"/>
          <w:szCs w:val="22"/>
        </w:rPr>
        <w:t xml:space="preserve">Initially, the safety program and alarmed lock donation will be rolled out in the following cities: </w:t>
      </w:r>
      <w:r>
        <w:rPr>
          <w:rFonts w:ascii="Arial" w:hAnsi="Arial" w:cs="Arial"/>
          <w:sz w:val="22"/>
          <w:szCs w:val="22"/>
        </w:rPr>
        <w:t xml:space="preserve">Chicago, </w:t>
      </w:r>
      <w:r w:rsidRPr="00A26025">
        <w:rPr>
          <w:rFonts w:ascii="Arial" w:hAnsi="Arial" w:cs="Arial"/>
          <w:sz w:val="22"/>
          <w:szCs w:val="22"/>
        </w:rPr>
        <w:t>Philadelphia</w:t>
      </w:r>
      <w:r>
        <w:rPr>
          <w:rFonts w:ascii="Arial" w:hAnsi="Arial" w:cs="Arial"/>
          <w:color w:val="auto"/>
          <w:sz w:val="22"/>
          <w:szCs w:val="22"/>
        </w:rPr>
        <w:t xml:space="preserve">, </w:t>
      </w:r>
      <w:r>
        <w:rPr>
          <w:rFonts w:ascii="Arial" w:hAnsi="Arial" w:cs="Arial"/>
          <w:sz w:val="22"/>
          <w:szCs w:val="22"/>
        </w:rPr>
        <w:t xml:space="preserve">Dallas, Boston, </w:t>
      </w:r>
      <w:r w:rsidRPr="00A26025">
        <w:rPr>
          <w:rFonts w:ascii="Arial" w:hAnsi="Arial" w:cs="Arial"/>
          <w:sz w:val="22"/>
          <w:szCs w:val="22"/>
        </w:rPr>
        <w:t>Washington</w:t>
      </w:r>
      <w:r>
        <w:rPr>
          <w:rFonts w:ascii="Arial" w:hAnsi="Arial" w:cs="Arial"/>
          <w:sz w:val="22"/>
          <w:szCs w:val="22"/>
        </w:rPr>
        <w:t xml:space="preserve"> (</w:t>
      </w:r>
      <w:r w:rsidRPr="00A26025">
        <w:rPr>
          <w:rFonts w:ascii="Arial" w:hAnsi="Arial" w:cs="Arial"/>
          <w:sz w:val="22"/>
          <w:szCs w:val="22"/>
        </w:rPr>
        <w:t>D.C</w:t>
      </w:r>
      <w:r>
        <w:rPr>
          <w:rFonts w:ascii="Arial" w:hAnsi="Arial" w:cs="Arial"/>
          <w:color w:val="auto"/>
          <w:sz w:val="22"/>
          <w:szCs w:val="22"/>
        </w:rPr>
        <w:t xml:space="preserve">.), </w:t>
      </w:r>
      <w:r>
        <w:rPr>
          <w:rFonts w:ascii="Arial" w:hAnsi="Arial" w:cs="Arial"/>
          <w:sz w:val="22"/>
          <w:szCs w:val="22"/>
        </w:rPr>
        <w:t xml:space="preserve">Atlanta, Houston, Detroit, Seattle, Phoenix, </w:t>
      </w:r>
      <w:r w:rsidRPr="00A26025">
        <w:rPr>
          <w:rFonts w:ascii="Arial" w:hAnsi="Arial" w:cs="Arial"/>
          <w:sz w:val="22"/>
          <w:szCs w:val="22"/>
        </w:rPr>
        <w:t>Tampa, F</w:t>
      </w:r>
      <w:r>
        <w:rPr>
          <w:rFonts w:ascii="Arial" w:hAnsi="Arial" w:cs="Arial"/>
          <w:sz w:val="22"/>
          <w:szCs w:val="22"/>
        </w:rPr>
        <w:t xml:space="preserve">la.; Minneapolis, </w:t>
      </w:r>
      <w:r>
        <w:rPr>
          <w:rFonts w:ascii="Arial" w:hAnsi="Arial" w:cs="Arial"/>
          <w:color w:val="auto"/>
          <w:sz w:val="22"/>
          <w:szCs w:val="22"/>
        </w:rPr>
        <w:t xml:space="preserve">Miami, </w:t>
      </w:r>
      <w:r>
        <w:rPr>
          <w:rFonts w:ascii="Arial" w:hAnsi="Arial" w:cs="Arial"/>
          <w:sz w:val="22"/>
          <w:szCs w:val="22"/>
        </w:rPr>
        <w:t xml:space="preserve">Denver, </w:t>
      </w:r>
      <w:r w:rsidRPr="00A26025">
        <w:rPr>
          <w:rFonts w:ascii="Arial" w:hAnsi="Arial" w:cs="Arial"/>
          <w:sz w:val="22"/>
          <w:szCs w:val="22"/>
        </w:rPr>
        <w:t>Orlando, F</w:t>
      </w:r>
      <w:r>
        <w:rPr>
          <w:rFonts w:ascii="Arial" w:hAnsi="Arial" w:cs="Arial"/>
          <w:sz w:val="22"/>
          <w:szCs w:val="22"/>
        </w:rPr>
        <w:t xml:space="preserve">la.; </w:t>
      </w:r>
      <w:r w:rsidRPr="00A26025">
        <w:rPr>
          <w:rFonts w:ascii="Arial" w:hAnsi="Arial" w:cs="Arial"/>
          <w:sz w:val="22"/>
          <w:szCs w:val="22"/>
        </w:rPr>
        <w:t xml:space="preserve">Sacramento, </w:t>
      </w:r>
      <w:r>
        <w:rPr>
          <w:rFonts w:ascii="Arial" w:hAnsi="Arial" w:cs="Arial"/>
          <w:sz w:val="22"/>
          <w:szCs w:val="22"/>
        </w:rPr>
        <w:t xml:space="preserve">Calif.; East </w:t>
      </w:r>
      <w:r w:rsidRPr="00A26025">
        <w:rPr>
          <w:rFonts w:ascii="Arial" w:hAnsi="Arial" w:cs="Arial"/>
          <w:sz w:val="22"/>
          <w:szCs w:val="22"/>
        </w:rPr>
        <w:t xml:space="preserve">St. Louis, </w:t>
      </w:r>
      <w:r>
        <w:rPr>
          <w:rFonts w:ascii="Arial" w:hAnsi="Arial" w:cs="Arial"/>
          <w:sz w:val="22"/>
          <w:szCs w:val="22"/>
        </w:rPr>
        <w:t>Ill.; Portland, Ore.;</w:t>
      </w:r>
      <w:r w:rsidRPr="00AB29EB">
        <w:rPr>
          <w:rFonts w:ascii="Arial" w:hAnsi="Arial" w:cs="Arial"/>
          <w:sz w:val="22"/>
          <w:szCs w:val="22"/>
        </w:rPr>
        <w:t xml:space="preserve"> </w:t>
      </w:r>
      <w:r w:rsidRPr="00A26025">
        <w:rPr>
          <w:rFonts w:ascii="Arial" w:hAnsi="Arial" w:cs="Arial"/>
          <w:sz w:val="22"/>
          <w:szCs w:val="22"/>
        </w:rPr>
        <w:t>Pittsburgh, Raleigh-Durham, N</w:t>
      </w:r>
      <w:r>
        <w:rPr>
          <w:rFonts w:ascii="Arial" w:hAnsi="Arial" w:cs="Arial"/>
          <w:sz w:val="22"/>
          <w:szCs w:val="22"/>
        </w:rPr>
        <w:t>.</w:t>
      </w:r>
      <w:r w:rsidRPr="00A26025">
        <w:rPr>
          <w:rFonts w:ascii="Arial" w:hAnsi="Arial" w:cs="Arial"/>
          <w:sz w:val="22"/>
          <w:szCs w:val="22"/>
        </w:rPr>
        <w:t>C</w:t>
      </w:r>
      <w:r>
        <w:rPr>
          <w:rFonts w:ascii="Arial" w:hAnsi="Arial" w:cs="Arial"/>
          <w:sz w:val="22"/>
          <w:szCs w:val="22"/>
        </w:rPr>
        <w:t xml:space="preserve">.; </w:t>
      </w:r>
      <w:r w:rsidRPr="00A26025">
        <w:rPr>
          <w:rFonts w:ascii="Arial" w:hAnsi="Arial" w:cs="Arial"/>
          <w:sz w:val="22"/>
          <w:szCs w:val="22"/>
        </w:rPr>
        <w:t>Charlotte, N</w:t>
      </w:r>
      <w:r>
        <w:rPr>
          <w:rFonts w:ascii="Arial" w:hAnsi="Arial" w:cs="Arial"/>
          <w:sz w:val="22"/>
          <w:szCs w:val="22"/>
        </w:rPr>
        <w:t>.</w:t>
      </w:r>
      <w:r w:rsidRPr="00A26025">
        <w:rPr>
          <w:rFonts w:ascii="Arial" w:hAnsi="Arial" w:cs="Arial"/>
          <w:sz w:val="22"/>
          <w:szCs w:val="22"/>
        </w:rPr>
        <w:t>C</w:t>
      </w:r>
      <w:r>
        <w:rPr>
          <w:rFonts w:ascii="Arial" w:hAnsi="Arial" w:cs="Arial"/>
          <w:sz w:val="22"/>
          <w:szCs w:val="22"/>
        </w:rPr>
        <w:t xml:space="preserve">.; </w:t>
      </w:r>
      <w:r w:rsidRPr="00F13A06">
        <w:rPr>
          <w:rFonts w:ascii="Arial" w:hAnsi="Arial" w:cs="Arial"/>
          <w:sz w:val="22"/>
          <w:szCs w:val="22"/>
        </w:rPr>
        <w:t xml:space="preserve">Indianapolis, Baltimore, San Diego, Nashville, Tenn.; Hartford, Conn.; Kansas City, Mo.; Columbus, Ohio; Salt Lake City, Milwaukee, Cincinnati, San Antonio, West Palm Beach, Fla.; Las Vegas, Providence, R.I.; </w:t>
      </w:r>
      <w:r w:rsidRPr="00F13A06">
        <w:rPr>
          <w:rFonts w:ascii="Arial" w:hAnsi="Arial" w:cs="Arial"/>
          <w:color w:val="auto"/>
          <w:sz w:val="22"/>
          <w:szCs w:val="22"/>
        </w:rPr>
        <w:t xml:space="preserve">Spokane, Wash.; </w:t>
      </w:r>
      <w:r w:rsidRPr="00F13A06">
        <w:rPr>
          <w:rFonts w:ascii="Arial" w:hAnsi="Arial" w:cs="Arial"/>
          <w:sz w:val="22"/>
          <w:szCs w:val="22"/>
        </w:rPr>
        <w:t>Boise, Idaho; Santa Barbara, Calif.; Long Island, N.Y.; and</w:t>
      </w:r>
      <w:r>
        <w:rPr>
          <w:rFonts w:ascii="Arial" w:hAnsi="Arial" w:cs="Arial"/>
          <w:sz w:val="22"/>
          <w:szCs w:val="22"/>
        </w:rPr>
        <w:t xml:space="preserve"> Neptune,</w:t>
      </w:r>
      <w:r w:rsidRPr="00F13A06">
        <w:rPr>
          <w:rFonts w:ascii="Arial" w:hAnsi="Arial" w:cs="Arial"/>
          <w:sz w:val="22"/>
          <w:szCs w:val="22"/>
        </w:rPr>
        <w:t xml:space="preserve"> N.J.    </w:t>
      </w:r>
    </w:p>
    <w:p w:rsidR="00F5133B" w:rsidRPr="00F13A06" w:rsidRDefault="00F5133B" w:rsidP="00F5133B">
      <w:pPr>
        <w:pStyle w:val="Default"/>
        <w:widowControl w:val="0"/>
        <w:rPr>
          <w:rFonts w:ascii="Arial" w:hAnsi="Arial" w:cs="Arial"/>
          <w:sz w:val="22"/>
          <w:szCs w:val="22"/>
        </w:rPr>
      </w:pPr>
    </w:p>
    <w:p w:rsidR="00F5133B" w:rsidRPr="00F13A06" w:rsidRDefault="00F5133B" w:rsidP="00F5133B">
      <w:pPr>
        <w:widowControl w:val="0"/>
        <w:autoSpaceDE w:val="0"/>
        <w:autoSpaceDN w:val="0"/>
        <w:adjustRightInd w:val="0"/>
        <w:spacing w:after="260"/>
        <w:rPr>
          <w:rFonts w:ascii="Arial" w:hAnsi="Arial" w:cs="Arial"/>
          <w:sz w:val="22"/>
          <w:szCs w:val="22"/>
        </w:rPr>
      </w:pPr>
      <w:r w:rsidRPr="00F13A06">
        <w:rPr>
          <w:rFonts w:ascii="Arial" w:hAnsi="Arial" w:cs="Arial"/>
          <w:sz w:val="22"/>
          <w:szCs w:val="22"/>
        </w:rPr>
        <w:t>“Celebrating our 4</w:t>
      </w:r>
      <w:r>
        <w:rPr>
          <w:rFonts w:ascii="Arial" w:hAnsi="Arial" w:cs="Arial"/>
          <w:sz w:val="22"/>
          <w:szCs w:val="22"/>
        </w:rPr>
        <w:t>0th</w:t>
      </w:r>
      <w:r w:rsidRPr="00F13A06">
        <w:rPr>
          <w:rFonts w:ascii="Arial" w:hAnsi="Arial" w:cs="Arial"/>
          <w:sz w:val="22"/>
          <w:szCs w:val="22"/>
        </w:rPr>
        <w:t xml:space="preserve"> anniversary with a 40</w:t>
      </w:r>
      <w:r>
        <w:rPr>
          <w:rFonts w:ascii="Arial" w:hAnsi="Arial" w:cs="Arial"/>
          <w:sz w:val="22"/>
          <w:szCs w:val="22"/>
        </w:rPr>
        <w:t>-</w:t>
      </w:r>
      <w:r w:rsidRPr="00F13A06">
        <w:rPr>
          <w:rFonts w:ascii="Arial" w:hAnsi="Arial" w:cs="Arial"/>
          <w:sz w:val="22"/>
          <w:szCs w:val="22"/>
        </w:rPr>
        <w:t>city safety blitz is just one of the ways to further remind citizens about the power of watch groups,” sa</w:t>
      </w:r>
      <w:r>
        <w:rPr>
          <w:rFonts w:ascii="Arial" w:hAnsi="Arial" w:cs="Arial"/>
          <w:sz w:val="22"/>
          <w:szCs w:val="22"/>
        </w:rPr>
        <w:t>id</w:t>
      </w:r>
      <w:r w:rsidRPr="00F13A06">
        <w:rPr>
          <w:rFonts w:ascii="Arial" w:hAnsi="Arial" w:cs="Arial"/>
          <w:sz w:val="22"/>
          <w:szCs w:val="22"/>
        </w:rPr>
        <w:t xml:space="preserve"> Chris Tutko, </w:t>
      </w:r>
      <w:r>
        <w:rPr>
          <w:rFonts w:ascii="Arial" w:hAnsi="Arial" w:cs="Arial"/>
          <w:sz w:val="22"/>
          <w:szCs w:val="22"/>
        </w:rPr>
        <w:t>d</w:t>
      </w:r>
      <w:r w:rsidRPr="00F13A06">
        <w:rPr>
          <w:rFonts w:ascii="Arial" w:hAnsi="Arial" w:cs="Arial"/>
          <w:sz w:val="22"/>
          <w:szCs w:val="22"/>
        </w:rPr>
        <w:t>irector of National Neighborhood Watch-USAonWatch</w:t>
      </w:r>
      <w:r>
        <w:rPr>
          <w:rFonts w:ascii="Arial" w:hAnsi="Arial" w:cs="Arial"/>
          <w:sz w:val="22"/>
          <w:szCs w:val="22"/>
        </w:rPr>
        <w:t xml:space="preserve"> and a former chief of police</w:t>
      </w:r>
      <w:r w:rsidRPr="00F13A06">
        <w:rPr>
          <w:rFonts w:ascii="Arial" w:hAnsi="Arial" w:cs="Arial"/>
          <w:sz w:val="22"/>
          <w:szCs w:val="22"/>
        </w:rPr>
        <w:t>. “Thanks to Schlage for partnering with us to get the word out about home safety.”</w:t>
      </w:r>
    </w:p>
    <w:p w:rsidR="00F5133B" w:rsidRPr="00F13A06" w:rsidRDefault="00F5133B" w:rsidP="00F5133B">
      <w:pPr>
        <w:widowControl w:val="0"/>
        <w:autoSpaceDE w:val="0"/>
        <w:autoSpaceDN w:val="0"/>
        <w:adjustRightInd w:val="0"/>
        <w:rPr>
          <w:rFonts w:ascii="Arial" w:hAnsi="Arial" w:cs="Arial"/>
          <w:b/>
          <w:color w:val="000000"/>
          <w:sz w:val="22"/>
          <w:szCs w:val="22"/>
        </w:rPr>
      </w:pPr>
      <w:r w:rsidRPr="00F13A06">
        <w:rPr>
          <w:rFonts w:ascii="Arial" w:hAnsi="Arial" w:cs="Arial"/>
          <w:b/>
          <w:color w:val="000000"/>
          <w:sz w:val="22"/>
          <w:szCs w:val="22"/>
        </w:rPr>
        <w:t>About the Schlage Alarmed Lock</w:t>
      </w:r>
    </w:p>
    <w:p w:rsidR="00F5133B" w:rsidRPr="00F13A06" w:rsidRDefault="00F5133B" w:rsidP="00F5133B">
      <w:pPr>
        <w:widowControl w:val="0"/>
        <w:autoSpaceDE w:val="0"/>
        <w:autoSpaceDN w:val="0"/>
        <w:adjustRightInd w:val="0"/>
        <w:rPr>
          <w:rFonts w:ascii="Arial" w:hAnsi="Arial" w:cs="Arial"/>
          <w:color w:val="000000"/>
          <w:sz w:val="22"/>
          <w:szCs w:val="22"/>
        </w:rPr>
      </w:pPr>
      <w:r w:rsidRPr="00F13A06">
        <w:rPr>
          <w:rFonts w:ascii="Arial" w:hAnsi="Arial" w:cs="Arial"/>
          <w:color w:val="000000"/>
          <w:sz w:val="22"/>
          <w:szCs w:val="22"/>
        </w:rPr>
        <w:t xml:space="preserve">Specifically engineered to detect vibration and motion at first contact with a door or handle, the Schlage alarmed lock, </w:t>
      </w:r>
      <w:r w:rsidRPr="00F13A06">
        <w:rPr>
          <w:rFonts w:ascii="Arial" w:hAnsi="Arial" w:cs="Arial"/>
          <w:sz w:val="22"/>
          <w:szCs w:val="22"/>
        </w:rPr>
        <w:t>which is sold at retail and online as the “Keyed Entry With Built-In Alarm,”</w:t>
      </w:r>
      <w:r w:rsidRPr="00F13A06">
        <w:rPr>
          <w:rFonts w:ascii="Arial" w:hAnsi="Arial" w:cs="Arial"/>
          <w:color w:val="000000"/>
          <w:sz w:val="22"/>
          <w:szCs w:val="22"/>
        </w:rPr>
        <w:t xml:space="preserve"> is easily adjusted to a choice of settings that can be changed either day-to-day or over the years, as security needs change.</w:t>
      </w:r>
      <w:r>
        <w:rPr>
          <w:rFonts w:ascii="Arial" w:hAnsi="Arial" w:cs="Arial"/>
          <w:color w:val="000000"/>
          <w:sz w:val="22"/>
          <w:szCs w:val="22"/>
        </w:rPr>
        <w:t xml:space="preserve"> At a suggested price of around $99, the alarmed lock is a cost-effect</w:t>
      </w:r>
      <w:bookmarkStart w:id="0" w:name="_GoBack"/>
      <w:bookmarkEnd w:id="0"/>
      <w:r>
        <w:rPr>
          <w:rFonts w:ascii="Arial" w:hAnsi="Arial" w:cs="Arial"/>
          <w:color w:val="000000"/>
          <w:sz w:val="22"/>
          <w:szCs w:val="22"/>
        </w:rPr>
        <w:t xml:space="preserve">ive way to ensure home security without the cost or hassle of a professionally monitored system. </w:t>
      </w:r>
    </w:p>
    <w:p w:rsidR="00F5133B" w:rsidRPr="00F13A06" w:rsidRDefault="00F5133B" w:rsidP="00F5133B">
      <w:pPr>
        <w:widowControl w:val="0"/>
        <w:autoSpaceDE w:val="0"/>
        <w:autoSpaceDN w:val="0"/>
        <w:adjustRightInd w:val="0"/>
        <w:rPr>
          <w:rFonts w:ascii="Arial" w:hAnsi="Arial" w:cs="Arial"/>
          <w:color w:val="000000"/>
          <w:sz w:val="22"/>
          <w:szCs w:val="22"/>
        </w:rPr>
      </w:pPr>
    </w:p>
    <w:p w:rsidR="00F5133B" w:rsidRPr="00F13A06" w:rsidRDefault="00F5133B" w:rsidP="00F5133B">
      <w:pPr>
        <w:rPr>
          <w:rFonts w:ascii="Arial" w:hAnsi="Arial" w:cs="Arial"/>
          <w:color w:val="000000"/>
          <w:sz w:val="22"/>
          <w:szCs w:val="22"/>
        </w:rPr>
      </w:pPr>
      <w:r w:rsidRPr="00F13A06">
        <w:rPr>
          <w:rFonts w:ascii="Arial" w:hAnsi="Arial" w:cs="Arial"/>
          <w:color w:val="000000"/>
          <w:sz w:val="22"/>
          <w:szCs w:val="22"/>
        </w:rPr>
        <w:t xml:space="preserve">With the alarmed lock, homeowners can select alert settings and sensitivity levels within three alarm modes, all of which have the approximate loudness of a standard smoke alarm: </w:t>
      </w:r>
    </w:p>
    <w:p w:rsidR="00F5133B" w:rsidRPr="00F13A06" w:rsidRDefault="00F5133B" w:rsidP="00F5133B">
      <w:pPr>
        <w:numPr>
          <w:ilvl w:val="0"/>
          <w:numId w:val="1"/>
        </w:numPr>
        <w:rPr>
          <w:rFonts w:ascii="Arial" w:hAnsi="Arial" w:cs="Arial"/>
          <w:i/>
          <w:sz w:val="22"/>
          <w:szCs w:val="22"/>
        </w:rPr>
      </w:pPr>
      <w:r w:rsidRPr="00F13A06">
        <w:rPr>
          <w:rFonts w:ascii="Arial" w:hAnsi="Arial" w:cs="Arial"/>
          <w:i/>
          <w:sz w:val="22"/>
          <w:szCs w:val="22"/>
        </w:rPr>
        <w:t>Forced Entry Alert:</w:t>
      </w:r>
      <w:r w:rsidRPr="00F13A06">
        <w:rPr>
          <w:rFonts w:ascii="Arial" w:hAnsi="Arial" w:cs="Arial"/>
          <w:sz w:val="22"/>
          <w:szCs w:val="22"/>
        </w:rPr>
        <w:t xml:space="preserve"> The unit comes pre-set to this mode and sounds a shrill, steady siren for three minutes when a significant force occurs, such as when someone tries to kick in the door</w:t>
      </w:r>
    </w:p>
    <w:p w:rsidR="00F5133B" w:rsidRPr="00F13A06" w:rsidRDefault="00F5133B" w:rsidP="00F5133B">
      <w:pPr>
        <w:numPr>
          <w:ilvl w:val="0"/>
          <w:numId w:val="1"/>
        </w:numPr>
        <w:rPr>
          <w:rFonts w:ascii="Arial" w:hAnsi="Arial" w:cs="Arial"/>
          <w:i/>
          <w:sz w:val="22"/>
          <w:szCs w:val="22"/>
        </w:rPr>
      </w:pPr>
      <w:r w:rsidRPr="00F13A06">
        <w:rPr>
          <w:rFonts w:ascii="Arial" w:hAnsi="Arial" w:cs="Arial"/>
          <w:i/>
          <w:sz w:val="22"/>
          <w:szCs w:val="22"/>
        </w:rPr>
        <w:t xml:space="preserve">Tamper Alert: </w:t>
      </w:r>
      <w:r w:rsidRPr="00F13A06">
        <w:rPr>
          <w:rFonts w:ascii="Arial" w:hAnsi="Arial" w:cs="Arial"/>
          <w:sz w:val="22"/>
          <w:szCs w:val="22"/>
        </w:rPr>
        <w:t>When the doorknob or lever has been disturbed, the unit sounds a 15-second siren. The most sensitive alert setting, it detects the slightest movement at the handle and can act as a deterrent</w:t>
      </w:r>
    </w:p>
    <w:p w:rsidR="00F5133B" w:rsidRPr="00F13A06" w:rsidRDefault="00F5133B" w:rsidP="00F5133B">
      <w:pPr>
        <w:numPr>
          <w:ilvl w:val="0"/>
          <w:numId w:val="1"/>
        </w:numPr>
        <w:rPr>
          <w:rFonts w:ascii="Arial" w:hAnsi="Arial" w:cs="Arial"/>
          <w:sz w:val="22"/>
          <w:szCs w:val="22"/>
        </w:rPr>
      </w:pPr>
      <w:r w:rsidRPr="00F13A06">
        <w:rPr>
          <w:rFonts w:ascii="Arial" w:hAnsi="Arial" w:cs="Arial"/>
          <w:i/>
          <w:sz w:val="22"/>
          <w:szCs w:val="22"/>
        </w:rPr>
        <w:t xml:space="preserve">Activity Alert: </w:t>
      </w:r>
      <w:r w:rsidRPr="00F13A06">
        <w:rPr>
          <w:rFonts w:ascii="Arial" w:hAnsi="Arial" w:cs="Arial"/>
          <w:sz w:val="22"/>
          <w:szCs w:val="22"/>
        </w:rPr>
        <w:t>The unit sounds two short beeps every time the door opens or closes, making it perfect for monitoring when people enter or exit the home</w:t>
      </w:r>
    </w:p>
    <w:p w:rsidR="00F5133B" w:rsidRPr="00F13A06" w:rsidRDefault="00F5133B" w:rsidP="00F5133B">
      <w:pPr>
        <w:widowControl w:val="0"/>
        <w:autoSpaceDE w:val="0"/>
        <w:autoSpaceDN w:val="0"/>
        <w:adjustRightInd w:val="0"/>
        <w:rPr>
          <w:rFonts w:ascii="Arial" w:hAnsi="Arial" w:cs="Arial"/>
          <w:color w:val="000000"/>
          <w:sz w:val="22"/>
          <w:szCs w:val="22"/>
        </w:rPr>
      </w:pPr>
    </w:p>
    <w:p w:rsidR="00F5133B" w:rsidRPr="00F13A06" w:rsidRDefault="00F5133B" w:rsidP="00F5133B">
      <w:pPr>
        <w:widowControl w:val="0"/>
        <w:autoSpaceDE w:val="0"/>
        <w:autoSpaceDN w:val="0"/>
        <w:adjustRightInd w:val="0"/>
        <w:rPr>
          <w:rFonts w:ascii="Arial" w:hAnsi="Arial" w:cs="Arial"/>
          <w:color w:val="000000"/>
          <w:sz w:val="22"/>
          <w:szCs w:val="22"/>
        </w:rPr>
      </w:pPr>
      <w:r w:rsidRPr="00F13A06">
        <w:rPr>
          <w:rFonts w:ascii="Arial" w:hAnsi="Arial" w:cs="Arial"/>
          <w:color w:val="000000"/>
          <w:sz w:val="22"/>
          <w:szCs w:val="22"/>
        </w:rPr>
        <w:t xml:space="preserve">The easy-to-install, battery-operated units are around $99 and are currently available </w:t>
      </w:r>
      <w:r>
        <w:rPr>
          <w:rFonts w:ascii="Arial" w:hAnsi="Arial" w:cs="Arial"/>
          <w:color w:val="000000"/>
          <w:sz w:val="22"/>
          <w:szCs w:val="22"/>
        </w:rPr>
        <w:t xml:space="preserve">at select </w:t>
      </w:r>
      <w:r w:rsidRPr="00F13A06">
        <w:rPr>
          <w:rFonts w:ascii="Arial" w:hAnsi="Arial" w:cs="Arial"/>
          <w:color w:val="000000"/>
          <w:sz w:val="22"/>
          <w:szCs w:val="22"/>
        </w:rPr>
        <w:t>The Home Depot</w:t>
      </w:r>
      <w:r>
        <w:rPr>
          <w:rFonts w:ascii="Arial" w:hAnsi="Arial" w:cs="Arial"/>
          <w:color w:val="000000"/>
          <w:sz w:val="22"/>
          <w:szCs w:val="22"/>
        </w:rPr>
        <w:t xml:space="preserve"> </w:t>
      </w:r>
      <w:r w:rsidRPr="0050779C">
        <w:rPr>
          <w:rFonts w:ascii="Arial" w:hAnsi="Arial" w:cs="Arial"/>
          <w:sz w:val="22"/>
          <w:szCs w:val="22"/>
        </w:rPr>
        <w:t>stores and online at</w:t>
      </w:r>
      <w:r w:rsidRPr="00F13A06">
        <w:rPr>
          <w:rFonts w:ascii="Arial" w:hAnsi="Arial" w:cs="Arial"/>
          <w:color w:val="000000"/>
          <w:sz w:val="22"/>
          <w:szCs w:val="22"/>
        </w:rPr>
        <w:t xml:space="preserve"> </w:t>
      </w:r>
      <w:hyperlink r:id="rId13" w:history="1">
        <w:r w:rsidRPr="00F13A06">
          <w:rPr>
            <w:rStyle w:val="Hyperlink"/>
            <w:rFonts w:ascii="Arial" w:hAnsi="Arial" w:cs="Arial"/>
            <w:sz w:val="22"/>
            <w:szCs w:val="22"/>
          </w:rPr>
          <w:t>www.homedepot.com</w:t>
        </w:r>
      </w:hyperlink>
      <w:r w:rsidRPr="00F13A06">
        <w:rPr>
          <w:rFonts w:ascii="Arial" w:hAnsi="Arial" w:cs="Arial"/>
          <w:color w:val="000000"/>
          <w:sz w:val="22"/>
          <w:szCs w:val="22"/>
        </w:rPr>
        <w:t xml:space="preserve">, </w:t>
      </w:r>
      <w:hyperlink r:id="rId14" w:history="1">
        <w:r w:rsidRPr="00F13A06">
          <w:rPr>
            <w:rStyle w:val="Hyperlink"/>
            <w:rFonts w:ascii="Arial" w:hAnsi="Arial" w:cs="Arial"/>
            <w:sz w:val="22"/>
            <w:szCs w:val="22"/>
          </w:rPr>
          <w:t>www.lowes.com</w:t>
        </w:r>
      </w:hyperlink>
      <w:r w:rsidRPr="00F13A06">
        <w:rPr>
          <w:rFonts w:ascii="Arial" w:hAnsi="Arial" w:cs="Arial"/>
          <w:color w:val="000000"/>
          <w:sz w:val="22"/>
          <w:szCs w:val="22"/>
        </w:rPr>
        <w:t xml:space="preserve">, </w:t>
      </w:r>
      <w:hyperlink r:id="rId15" w:history="1">
        <w:r w:rsidRPr="00F13A06">
          <w:rPr>
            <w:rStyle w:val="Hyperlink"/>
            <w:rFonts w:ascii="Arial" w:hAnsi="Arial" w:cs="Arial"/>
            <w:sz w:val="22"/>
            <w:szCs w:val="22"/>
          </w:rPr>
          <w:t>www.amazon.com</w:t>
        </w:r>
      </w:hyperlink>
      <w:r w:rsidRPr="00F13A06">
        <w:rPr>
          <w:rFonts w:ascii="Arial" w:hAnsi="Arial" w:cs="Arial"/>
          <w:color w:val="000000"/>
          <w:sz w:val="22"/>
          <w:szCs w:val="22"/>
        </w:rPr>
        <w:t xml:space="preserve"> and </w:t>
      </w:r>
      <w:hyperlink r:id="rId16" w:history="1">
        <w:r w:rsidRPr="00F13A06">
          <w:rPr>
            <w:rStyle w:val="Hyperlink"/>
            <w:rFonts w:ascii="Arial" w:hAnsi="Arial" w:cs="Arial"/>
            <w:sz w:val="22"/>
            <w:szCs w:val="22"/>
          </w:rPr>
          <w:t>www.build.com</w:t>
        </w:r>
      </w:hyperlink>
      <w:r w:rsidRPr="00F13A06">
        <w:rPr>
          <w:rFonts w:ascii="Arial" w:hAnsi="Arial" w:cs="Arial"/>
          <w:color w:val="000000"/>
          <w:sz w:val="22"/>
          <w:szCs w:val="22"/>
        </w:rPr>
        <w:t xml:space="preserve">. </w:t>
      </w:r>
    </w:p>
    <w:p w:rsidR="00F5133B" w:rsidRPr="00F13A06" w:rsidRDefault="00F5133B" w:rsidP="00F5133B">
      <w:pPr>
        <w:widowControl w:val="0"/>
        <w:autoSpaceDE w:val="0"/>
        <w:autoSpaceDN w:val="0"/>
        <w:adjustRightInd w:val="0"/>
        <w:rPr>
          <w:rFonts w:ascii="Arial" w:hAnsi="Arial" w:cs="Arial"/>
          <w:color w:val="000000"/>
          <w:sz w:val="22"/>
          <w:szCs w:val="22"/>
        </w:rPr>
      </w:pPr>
    </w:p>
    <w:p w:rsidR="00F5133B" w:rsidRPr="00F13A06" w:rsidRDefault="00F5133B" w:rsidP="00F5133B">
      <w:pPr>
        <w:widowControl w:val="0"/>
        <w:autoSpaceDE w:val="0"/>
        <w:autoSpaceDN w:val="0"/>
        <w:adjustRightInd w:val="0"/>
        <w:rPr>
          <w:rFonts w:ascii="Arial" w:hAnsi="Arial" w:cs="Arial"/>
          <w:color w:val="000000"/>
          <w:sz w:val="22"/>
          <w:szCs w:val="22"/>
        </w:rPr>
      </w:pPr>
      <w:r w:rsidRPr="00F13A06">
        <w:rPr>
          <w:rFonts w:ascii="Arial" w:hAnsi="Arial" w:cs="Arial"/>
          <w:color w:val="000000"/>
          <w:sz w:val="22"/>
          <w:szCs w:val="22"/>
        </w:rPr>
        <w:t xml:space="preserve">To learn more about the alarmed lock and other Schlage products, please visit </w:t>
      </w:r>
      <w:hyperlink r:id="rId17" w:history="1">
        <w:r w:rsidRPr="00F13A06">
          <w:rPr>
            <w:rStyle w:val="Hyperlink"/>
            <w:rFonts w:ascii="Arial" w:hAnsi="Arial" w:cs="Arial"/>
            <w:sz w:val="22"/>
            <w:szCs w:val="22"/>
          </w:rPr>
          <w:t>alarm.schlage.com</w:t>
        </w:r>
      </w:hyperlink>
      <w:r w:rsidRPr="00F13A06">
        <w:rPr>
          <w:rFonts w:ascii="Arial" w:hAnsi="Arial" w:cs="Arial"/>
          <w:color w:val="000000"/>
          <w:sz w:val="22"/>
          <w:szCs w:val="22"/>
        </w:rPr>
        <w:t>.</w:t>
      </w:r>
    </w:p>
    <w:p w:rsidR="00F5133B" w:rsidRDefault="00F5133B" w:rsidP="00F5133B">
      <w:pPr>
        <w:widowControl w:val="0"/>
        <w:autoSpaceDE w:val="0"/>
        <w:autoSpaceDN w:val="0"/>
        <w:adjustRightInd w:val="0"/>
        <w:rPr>
          <w:rFonts w:ascii="Arial" w:hAnsi="Arial" w:cs="Arial"/>
          <w:b/>
          <w:bCs/>
          <w:sz w:val="22"/>
          <w:szCs w:val="22"/>
        </w:rPr>
      </w:pPr>
    </w:p>
    <w:p w:rsidR="00F5133B" w:rsidRDefault="00F5133B" w:rsidP="00F5133B">
      <w:pPr>
        <w:widowControl w:val="0"/>
        <w:autoSpaceDE w:val="0"/>
        <w:autoSpaceDN w:val="0"/>
        <w:adjustRightInd w:val="0"/>
        <w:rPr>
          <w:rFonts w:ascii="Arial" w:hAnsi="Arial" w:cs="Arial"/>
          <w:b/>
          <w:bCs/>
          <w:sz w:val="22"/>
          <w:szCs w:val="22"/>
        </w:rPr>
      </w:pPr>
    </w:p>
    <w:p w:rsidR="00F5133B" w:rsidRDefault="00F5133B" w:rsidP="00F5133B">
      <w:pPr>
        <w:widowControl w:val="0"/>
        <w:autoSpaceDE w:val="0"/>
        <w:autoSpaceDN w:val="0"/>
        <w:adjustRightInd w:val="0"/>
        <w:rPr>
          <w:rFonts w:ascii="Arial" w:hAnsi="Arial" w:cs="Arial"/>
          <w:b/>
          <w:bCs/>
          <w:sz w:val="22"/>
          <w:szCs w:val="22"/>
        </w:rPr>
      </w:pPr>
    </w:p>
    <w:p w:rsidR="00F5133B" w:rsidRPr="0050779C" w:rsidRDefault="00F5133B" w:rsidP="00F5133B">
      <w:pPr>
        <w:pStyle w:val="Header"/>
        <w:jc w:val="center"/>
        <w:rPr>
          <w:rFonts w:ascii="Arial" w:hAnsi="Arial" w:cs="Arial"/>
          <w:sz w:val="20"/>
          <w:szCs w:val="20"/>
        </w:rPr>
      </w:pPr>
      <w:r w:rsidRPr="0050779C">
        <w:rPr>
          <w:rFonts w:ascii="Arial" w:hAnsi="Arial" w:cs="Arial"/>
          <w:sz w:val="20"/>
          <w:szCs w:val="20"/>
        </w:rPr>
        <w:t>-more</w:t>
      </w:r>
      <w:r>
        <w:rPr>
          <w:rFonts w:ascii="Arial" w:hAnsi="Arial" w:cs="Arial"/>
          <w:sz w:val="20"/>
          <w:szCs w:val="20"/>
        </w:rPr>
        <w:t>-</w:t>
      </w:r>
      <w:r w:rsidRPr="0050779C">
        <w:rPr>
          <w:rFonts w:ascii="Arial" w:hAnsi="Arial" w:cs="Arial"/>
          <w:sz w:val="20"/>
          <w:szCs w:val="20"/>
        </w:rPr>
        <w:t xml:space="preserve"> </w:t>
      </w:r>
    </w:p>
    <w:p w:rsidR="00F5133B" w:rsidRDefault="00F5133B" w:rsidP="00F5133B">
      <w:pPr>
        <w:widowControl w:val="0"/>
        <w:autoSpaceDE w:val="0"/>
        <w:autoSpaceDN w:val="0"/>
        <w:adjustRightInd w:val="0"/>
        <w:rPr>
          <w:rFonts w:ascii="Arial" w:hAnsi="Arial" w:cs="Arial"/>
          <w:b/>
          <w:bCs/>
          <w:sz w:val="22"/>
          <w:szCs w:val="22"/>
        </w:rPr>
      </w:pPr>
    </w:p>
    <w:p w:rsidR="00F5133B" w:rsidRDefault="00F5133B" w:rsidP="00F5133B">
      <w:pPr>
        <w:widowControl w:val="0"/>
        <w:autoSpaceDE w:val="0"/>
        <w:autoSpaceDN w:val="0"/>
        <w:adjustRightInd w:val="0"/>
        <w:rPr>
          <w:rFonts w:ascii="Arial" w:hAnsi="Arial" w:cs="Arial"/>
          <w:b/>
          <w:bCs/>
          <w:sz w:val="22"/>
          <w:szCs w:val="22"/>
        </w:rPr>
      </w:pPr>
    </w:p>
    <w:p w:rsidR="00F5133B" w:rsidRDefault="00F5133B" w:rsidP="00F5133B">
      <w:pPr>
        <w:widowControl w:val="0"/>
        <w:autoSpaceDE w:val="0"/>
        <w:autoSpaceDN w:val="0"/>
        <w:adjustRightInd w:val="0"/>
        <w:rPr>
          <w:rFonts w:ascii="Arial" w:hAnsi="Arial" w:cs="Arial"/>
          <w:b/>
          <w:bCs/>
          <w:sz w:val="22"/>
          <w:szCs w:val="22"/>
        </w:rPr>
      </w:pPr>
    </w:p>
    <w:p w:rsidR="00F5133B" w:rsidRDefault="00F5133B" w:rsidP="00F5133B">
      <w:pPr>
        <w:widowControl w:val="0"/>
        <w:autoSpaceDE w:val="0"/>
        <w:autoSpaceDN w:val="0"/>
        <w:adjustRightInd w:val="0"/>
        <w:rPr>
          <w:rFonts w:ascii="Arial" w:hAnsi="Arial" w:cs="Arial"/>
          <w:b/>
          <w:bCs/>
          <w:sz w:val="22"/>
          <w:szCs w:val="22"/>
        </w:rPr>
      </w:pPr>
    </w:p>
    <w:p w:rsidR="00F5133B" w:rsidRDefault="00F5133B" w:rsidP="00F5133B">
      <w:pPr>
        <w:widowControl w:val="0"/>
        <w:autoSpaceDE w:val="0"/>
        <w:autoSpaceDN w:val="0"/>
        <w:adjustRightInd w:val="0"/>
        <w:rPr>
          <w:rFonts w:ascii="Arial" w:hAnsi="Arial" w:cs="Arial"/>
          <w:b/>
          <w:bCs/>
          <w:sz w:val="22"/>
          <w:szCs w:val="22"/>
        </w:rPr>
      </w:pPr>
    </w:p>
    <w:p w:rsidR="00F5133B" w:rsidRPr="00F13A06" w:rsidRDefault="00F5133B" w:rsidP="00F5133B">
      <w:pPr>
        <w:widowControl w:val="0"/>
        <w:autoSpaceDE w:val="0"/>
        <w:autoSpaceDN w:val="0"/>
        <w:adjustRightInd w:val="0"/>
        <w:rPr>
          <w:rFonts w:ascii="Arial" w:hAnsi="Arial" w:cs="Arial"/>
          <w:b/>
          <w:bCs/>
          <w:sz w:val="22"/>
          <w:szCs w:val="22"/>
        </w:rPr>
      </w:pPr>
      <w:r w:rsidRPr="00F13A06">
        <w:rPr>
          <w:rFonts w:ascii="Arial" w:hAnsi="Arial" w:cs="Arial"/>
          <w:b/>
          <w:bCs/>
          <w:sz w:val="22"/>
          <w:szCs w:val="22"/>
        </w:rPr>
        <w:t>Schlage and the National Sheri</w:t>
      </w:r>
      <w:r w:rsidRPr="00F5133B">
        <w:rPr>
          <w:rFonts w:ascii="Arial" w:hAnsi="Arial" w:cs="Arial"/>
          <w:b/>
          <w:bCs/>
          <w:sz w:val="22"/>
          <w:szCs w:val="22"/>
        </w:rPr>
        <w:t>ffs</w:t>
      </w:r>
      <w:r>
        <w:rPr>
          <w:rFonts w:ascii="Arial" w:hAnsi="Arial" w:cs="Arial"/>
          <w:b/>
          <w:bCs/>
          <w:sz w:val="22"/>
          <w:szCs w:val="22"/>
        </w:rPr>
        <w:t>’</w:t>
      </w:r>
      <w:r w:rsidRPr="00F13A06">
        <w:rPr>
          <w:rFonts w:ascii="Arial" w:hAnsi="Arial" w:cs="Arial"/>
          <w:b/>
          <w:bCs/>
          <w:sz w:val="22"/>
          <w:szCs w:val="22"/>
        </w:rPr>
        <w:t xml:space="preserve"> Association 2012 Conference</w:t>
      </w:r>
    </w:p>
    <w:p w:rsidR="00F5133B" w:rsidRDefault="00F5133B" w:rsidP="00F5133B">
      <w:pPr>
        <w:widowControl w:val="0"/>
        <w:autoSpaceDE w:val="0"/>
        <w:autoSpaceDN w:val="0"/>
        <w:adjustRightInd w:val="0"/>
        <w:rPr>
          <w:rFonts w:ascii="Arial" w:hAnsi="Arial" w:cs="Arial"/>
          <w:bCs/>
          <w:sz w:val="22"/>
          <w:szCs w:val="22"/>
        </w:rPr>
      </w:pPr>
      <w:r w:rsidRPr="00F13A06">
        <w:rPr>
          <w:rFonts w:ascii="Arial" w:hAnsi="Arial" w:cs="Arial"/>
          <w:bCs/>
          <w:sz w:val="22"/>
          <w:szCs w:val="22"/>
        </w:rPr>
        <w:t>In addition to Schlage’s work with the National Neighborhood Watch, the company continues to commit to helping make law enforcement’s job a little easier through added security. From June 16-20, 2012, Schlage will serve as a platinum sponsor at the National Sheri</w:t>
      </w:r>
      <w:r w:rsidRPr="00F5133B">
        <w:rPr>
          <w:rFonts w:ascii="Arial" w:hAnsi="Arial" w:cs="Arial"/>
          <w:bCs/>
          <w:sz w:val="22"/>
          <w:szCs w:val="22"/>
        </w:rPr>
        <w:t>ffs</w:t>
      </w:r>
      <w:r>
        <w:rPr>
          <w:rFonts w:ascii="Arial" w:hAnsi="Arial" w:cs="Arial"/>
          <w:bCs/>
          <w:sz w:val="22"/>
          <w:szCs w:val="22"/>
        </w:rPr>
        <w:t>’</w:t>
      </w:r>
      <w:r w:rsidRPr="00F13A06">
        <w:rPr>
          <w:rFonts w:ascii="Arial" w:hAnsi="Arial" w:cs="Arial"/>
          <w:bCs/>
          <w:sz w:val="22"/>
          <w:szCs w:val="22"/>
        </w:rPr>
        <w:t xml:space="preserve"> Association Annual Conference &amp; Exhibition at the Gaylord Opryland Resort &amp; Convention Center in Nashville.</w:t>
      </w:r>
    </w:p>
    <w:p w:rsidR="00F5133B" w:rsidRDefault="00F5133B" w:rsidP="00F5133B">
      <w:pPr>
        <w:widowControl w:val="0"/>
        <w:autoSpaceDE w:val="0"/>
        <w:autoSpaceDN w:val="0"/>
        <w:adjustRightInd w:val="0"/>
        <w:rPr>
          <w:rFonts w:ascii="Arial" w:hAnsi="Arial" w:cs="Arial"/>
          <w:sz w:val="22"/>
          <w:szCs w:val="22"/>
        </w:rPr>
      </w:pPr>
    </w:p>
    <w:p w:rsidR="00F5133B" w:rsidRPr="00F13A06" w:rsidRDefault="00F5133B" w:rsidP="00F5133B">
      <w:pPr>
        <w:widowControl w:val="0"/>
        <w:autoSpaceDE w:val="0"/>
        <w:autoSpaceDN w:val="0"/>
        <w:adjustRightInd w:val="0"/>
        <w:rPr>
          <w:rFonts w:ascii="Arial" w:hAnsi="Arial" w:cs="Arial"/>
          <w:sz w:val="22"/>
          <w:szCs w:val="22"/>
        </w:rPr>
      </w:pPr>
    </w:p>
    <w:p w:rsidR="00F5133B" w:rsidRPr="00F13A06" w:rsidRDefault="00F5133B" w:rsidP="00F5133B">
      <w:pPr>
        <w:rPr>
          <w:rFonts w:ascii="Arial" w:hAnsi="Arial" w:cs="Arial"/>
          <w:b/>
          <w:bCs/>
          <w:sz w:val="22"/>
          <w:szCs w:val="22"/>
        </w:rPr>
      </w:pPr>
      <w:r w:rsidRPr="00F13A06">
        <w:rPr>
          <w:rFonts w:ascii="Arial" w:hAnsi="Arial" w:cs="Arial"/>
          <w:b/>
          <w:bCs/>
          <w:sz w:val="22"/>
          <w:szCs w:val="22"/>
        </w:rPr>
        <w:t>About Ingersoll Rand</w:t>
      </w:r>
    </w:p>
    <w:p w:rsidR="00F5133B" w:rsidRDefault="00F5133B" w:rsidP="00F5133B">
      <w:pPr>
        <w:ind w:right="456"/>
        <w:rPr>
          <w:rFonts w:ascii="Arial" w:hAnsi="Arial" w:cs="Arial"/>
          <w:sz w:val="22"/>
          <w:szCs w:val="18"/>
        </w:rPr>
      </w:pPr>
      <w:r w:rsidRPr="00A801F0">
        <w:rPr>
          <w:rFonts w:ascii="Arial" w:hAnsi="Arial" w:cs="Arial"/>
          <w:sz w:val="22"/>
          <w:szCs w:val="18"/>
        </w:rPr>
        <w:t xml:space="preserve">Ingersoll Rand (NYSE:IR) advances the quality of life by creating and sustaining safe, comfortable and efficient environments. Our people and our family of brands—including Club Car®, Ingersoll Rand®, Schlage®, Thermo King® and Trane®—work together to enhance the quality and comfort of air in homes and buildings, transport and protect food and perishables, secure homes and commercial properties, and increase industrial productivity and efficiency. </w:t>
      </w:r>
      <w:r w:rsidRPr="004B0324">
        <w:rPr>
          <w:rFonts w:ascii="Arial" w:hAnsi="Arial" w:cs="Arial"/>
          <w:sz w:val="22"/>
          <w:szCs w:val="30"/>
        </w:rPr>
        <w:t xml:space="preserve">Schlage is the leader in security devices, trusted for 90 years, spanning both the commercial and residential markets. </w:t>
      </w:r>
      <w:r>
        <w:rPr>
          <w:rFonts w:ascii="Arial" w:hAnsi="Arial" w:cs="Arial"/>
          <w:sz w:val="22"/>
          <w:szCs w:val="18"/>
        </w:rPr>
        <w:t>Ingersoll Rand is</w:t>
      </w:r>
      <w:r w:rsidRPr="00A801F0">
        <w:rPr>
          <w:rFonts w:ascii="Arial" w:hAnsi="Arial" w:cs="Arial"/>
          <w:sz w:val="22"/>
          <w:szCs w:val="18"/>
        </w:rPr>
        <w:t xml:space="preserve"> a $14 billion global business committed to a world of sustainable progress and enduring results. For more infor</w:t>
      </w:r>
      <w:r>
        <w:rPr>
          <w:rFonts w:ascii="Arial" w:hAnsi="Arial" w:cs="Arial"/>
          <w:sz w:val="22"/>
          <w:szCs w:val="18"/>
        </w:rPr>
        <w:t xml:space="preserve">mation, visit </w:t>
      </w:r>
      <w:hyperlink r:id="rId18" w:history="1">
        <w:r w:rsidRPr="00ED46B7">
          <w:rPr>
            <w:rStyle w:val="Hyperlink"/>
            <w:rFonts w:ascii="Arial" w:hAnsi="Arial" w:cs="Arial"/>
            <w:sz w:val="22"/>
            <w:szCs w:val="18"/>
          </w:rPr>
          <w:t>ingersollrand.com</w:t>
        </w:r>
      </w:hyperlink>
      <w:r>
        <w:rPr>
          <w:rFonts w:ascii="Arial" w:hAnsi="Arial" w:cs="Arial"/>
          <w:sz w:val="22"/>
          <w:szCs w:val="18"/>
        </w:rPr>
        <w:t xml:space="preserve"> or </w:t>
      </w:r>
      <w:hyperlink r:id="rId19" w:history="1">
        <w:r w:rsidRPr="00ED46B7">
          <w:rPr>
            <w:rStyle w:val="Hyperlink"/>
            <w:rFonts w:ascii="Arial" w:hAnsi="Arial" w:cs="Arial"/>
            <w:sz w:val="22"/>
            <w:szCs w:val="18"/>
          </w:rPr>
          <w:t>schlage.com</w:t>
        </w:r>
      </w:hyperlink>
      <w:r>
        <w:rPr>
          <w:rFonts w:ascii="Arial" w:hAnsi="Arial" w:cs="Arial"/>
          <w:sz w:val="22"/>
          <w:szCs w:val="18"/>
        </w:rPr>
        <w:t>.</w:t>
      </w:r>
    </w:p>
    <w:p w:rsidR="00F5133B" w:rsidRDefault="00F5133B" w:rsidP="00F5133B">
      <w:pPr>
        <w:ind w:right="456"/>
        <w:rPr>
          <w:rFonts w:ascii="Arial" w:hAnsi="Arial" w:cs="Arial"/>
          <w:color w:val="0000FF"/>
          <w:sz w:val="22"/>
          <w:szCs w:val="22"/>
        </w:rPr>
      </w:pPr>
    </w:p>
    <w:p w:rsidR="00F5133B" w:rsidRDefault="00F5133B" w:rsidP="00F5133B">
      <w:pPr>
        <w:widowControl w:val="0"/>
        <w:autoSpaceDE w:val="0"/>
        <w:autoSpaceDN w:val="0"/>
        <w:adjustRightInd w:val="0"/>
        <w:spacing w:after="260"/>
        <w:rPr>
          <w:rFonts w:ascii="Arial" w:hAnsi="Arial" w:cs="Arial"/>
          <w:b/>
          <w:bCs/>
          <w:sz w:val="22"/>
          <w:szCs w:val="22"/>
        </w:rPr>
      </w:pPr>
      <w:r w:rsidRPr="00732EFA">
        <w:rPr>
          <w:rFonts w:ascii="Arial" w:hAnsi="Arial" w:cs="Arial"/>
          <w:b/>
          <w:bCs/>
          <w:sz w:val="22"/>
          <w:szCs w:val="22"/>
        </w:rPr>
        <w:t>About the National Neighborhood Watch-USAonWatch</w:t>
      </w:r>
      <w:r>
        <w:rPr>
          <w:rFonts w:ascii="Arial" w:hAnsi="Arial" w:cs="Arial"/>
          <w:b/>
          <w:bCs/>
          <w:sz w:val="22"/>
          <w:szCs w:val="22"/>
        </w:rPr>
        <w:t xml:space="preserve">: </w:t>
      </w:r>
    </w:p>
    <w:p w:rsidR="00F5133B" w:rsidRPr="001C619C" w:rsidRDefault="00F5133B" w:rsidP="00F5133B">
      <w:pPr>
        <w:widowControl w:val="0"/>
        <w:autoSpaceDE w:val="0"/>
        <w:autoSpaceDN w:val="0"/>
        <w:adjustRightInd w:val="0"/>
        <w:spacing w:after="260"/>
        <w:rPr>
          <w:rFonts w:ascii="Arial" w:hAnsi="Arial" w:cs="Arial"/>
          <w:b/>
          <w:bCs/>
          <w:sz w:val="22"/>
          <w:szCs w:val="22"/>
        </w:rPr>
      </w:pPr>
      <w:r w:rsidRPr="00732EFA">
        <w:rPr>
          <w:rFonts w:ascii="Arial" w:hAnsi="Arial" w:cs="Arial"/>
          <w:sz w:val="22"/>
          <w:szCs w:val="22"/>
        </w:rPr>
        <w:t>Since 1972, the National Sheriffs’ Association (NSA) has managed and housed the National Neighborhood Watch program. The Neighborhood Watch-USAonWatch (NW)</w:t>
      </w:r>
      <w:r>
        <w:rPr>
          <w:rFonts w:ascii="Arial" w:hAnsi="Arial" w:cs="Arial"/>
          <w:sz w:val="22"/>
          <w:szCs w:val="22"/>
        </w:rPr>
        <w:t xml:space="preserve"> </w:t>
      </w:r>
      <w:r w:rsidRPr="00732EFA">
        <w:rPr>
          <w:rFonts w:ascii="Arial" w:hAnsi="Arial" w:cs="Arial"/>
          <w:sz w:val="22"/>
          <w:szCs w:val="22"/>
        </w:rPr>
        <w:t xml:space="preserve">Program maintains a database of </w:t>
      </w:r>
      <w:r>
        <w:rPr>
          <w:rFonts w:ascii="Arial" w:hAnsi="Arial" w:cs="Arial"/>
          <w:sz w:val="22"/>
          <w:szCs w:val="22"/>
        </w:rPr>
        <w:t>more than</w:t>
      </w:r>
      <w:r w:rsidRPr="00732EFA">
        <w:rPr>
          <w:rFonts w:ascii="Arial" w:hAnsi="Arial" w:cs="Arial"/>
          <w:sz w:val="22"/>
          <w:szCs w:val="22"/>
        </w:rPr>
        <w:t xml:space="preserve"> 25,000 watch groups. NW is the primary source of information and technical assistance for local law enforcement agencies and citizens. NSA plays a vital role in the development and dissemination of training and resources for agencies to use in training their individual watch groups and officers. NSA is trusted by law enforcement and has a long history of representing the Nation’s Sheriffs. For more information on NSA programs and Neighborhood Watch visit </w:t>
      </w:r>
      <w:hyperlink r:id="rId20" w:history="1">
        <w:r w:rsidRPr="00945C57">
          <w:rPr>
            <w:rStyle w:val="Hyperlink"/>
            <w:rFonts w:ascii="Arial" w:hAnsi="Arial" w:cs="Arial"/>
            <w:sz w:val="22"/>
            <w:szCs w:val="22"/>
          </w:rPr>
          <w:t>www.usaonwatch.org</w:t>
        </w:r>
      </w:hyperlink>
      <w:r>
        <w:rPr>
          <w:rFonts w:ascii="Arial" w:hAnsi="Arial" w:cs="Arial"/>
          <w:sz w:val="22"/>
          <w:szCs w:val="22"/>
        </w:rPr>
        <w:t xml:space="preserve"> </w:t>
      </w:r>
      <w:r w:rsidRPr="00732EFA">
        <w:rPr>
          <w:rFonts w:ascii="Arial" w:hAnsi="Arial" w:cs="Arial"/>
          <w:sz w:val="22"/>
          <w:szCs w:val="22"/>
        </w:rPr>
        <w:t xml:space="preserve">and </w:t>
      </w:r>
      <w:hyperlink r:id="rId21" w:history="1">
        <w:r w:rsidRPr="005D4061">
          <w:rPr>
            <w:rFonts w:ascii="Arial" w:hAnsi="Arial" w:cs="Arial"/>
            <w:color w:val="0000F5"/>
            <w:sz w:val="22"/>
            <w:szCs w:val="22"/>
            <w:u w:val="single"/>
          </w:rPr>
          <w:t>www.sheriffs.org</w:t>
        </w:r>
      </w:hyperlink>
      <w:r w:rsidRPr="005D4061">
        <w:rPr>
          <w:rFonts w:ascii="Arial" w:hAnsi="Arial" w:cs="Arial"/>
          <w:sz w:val="22"/>
          <w:szCs w:val="22"/>
          <w:u w:val="single"/>
        </w:rPr>
        <w:t>.</w:t>
      </w:r>
    </w:p>
    <w:p w:rsidR="00F5133B" w:rsidRDefault="00F5133B" w:rsidP="00F5133B">
      <w:pPr>
        <w:rPr>
          <w:rFonts w:ascii="Arial" w:hAnsi="Arial" w:cs="Arial"/>
          <w:i/>
          <w:iCs/>
          <w:sz w:val="18"/>
          <w:szCs w:val="18"/>
          <w:vertAlign w:val="superscript"/>
        </w:rPr>
      </w:pPr>
      <w:r>
        <w:rPr>
          <w:rFonts w:ascii="Arial" w:hAnsi="Arial" w:cs="Arial"/>
          <w:i/>
          <w:sz w:val="18"/>
          <w:szCs w:val="18"/>
          <w:vertAlign w:val="superscript"/>
        </w:rPr>
        <w:t>1</w:t>
      </w:r>
      <w:r w:rsidRPr="00482213">
        <w:rPr>
          <w:rFonts w:ascii="Arial" w:hAnsi="Arial" w:cs="Arial"/>
          <w:i/>
          <w:sz w:val="18"/>
          <w:szCs w:val="18"/>
        </w:rPr>
        <w:t>Research Now, independent research report funded by Ingersoll Rand Co., 2011</w:t>
      </w:r>
    </w:p>
    <w:p w:rsidR="00F5133B" w:rsidRDefault="00F5133B" w:rsidP="00F5133B">
      <w:pPr>
        <w:ind w:right="456"/>
        <w:rPr>
          <w:rFonts w:ascii="Arial" w:hAnsi="Arial" w:cs="Arial"/>
          <w:b/>
          <w:sz w:val="22"/>
          <w:szCs w:val="18"/>
        </w:rPr>
      </w:pPr>
    </w:p>
    <w:p w:rsidR="00F5133B" w:rsidRPr="00096A93" w:rsidRDefault="00F5133B" w:rsidP="00F5133B">
      <w:pPr>
        <w:ind w:right="456"/>
        <w:jc w:val="center"/>
        <w:rPr>
          <w:rFonts w:ascii="Arial" w:hAnsi="Arial" w:cs="Arial"/>
          <w:sz w:val="22"/>
          <w:szCs w:val="18"/>
        </w:rPr>
      </w:pPr>
      <w:r w:rsidRPr="00096A93">
        <w:rPr>
          <w:rFonts w:ascii="Arial" w:hAnsi="Arial" w:cs="Arial"/>
          <w:sz w:val="22"/>
          <w:szCs w:val="18"/>
        </w:rPr>
        <w:t>###</w:t>
      </w:r>
    </w:p>
    <w:p w:rsidR="00F5133B" w:rsidRDefault="00F5133B" w:rsidP="00581F22">
      <w:pPr>
        <w:rPr>
          <w:rFonts w:ascii="Arial" w:hAnsi="Arial" w:cs="Arial"/>
          <w:b/>
          <w:sz w:val="22"/>
          <w:szCs w:val="22"/>
        </w:rPr>
      </w:pPr>
    </w:p>
    <w:p w:rsidR="0013730A" w:rsidRDefault="0013730A" w:rsidP="00581F22">
      <w:pPr>
        <w:ind w:right="456"/>
        <w:rPr>
          <w:rFonts w:ascii="Arial" w:hAnsi="Arial"/>
          <w:sz w:val="22"/>
          <w:szCs w:val="22"/>
        </w:rPr>
      </w:pPr>
    </w:p>
    <w:p w:rsidR="00364D95" w:rsidRDefault="00364D95" w:rsidP="00C2086C">
      <w:pPr>
        <w:ind w:right="456"/>
        <w:rPr>
          <w:rFonts w:ascii="Arial" w:hAnsi="Arial" w:cs="Arial"/>
          <w:sz w:val="22"/>
          <w:szCs w:val="18"/>
        </w:rPr>
      </w:pPr>
    </w:p>
    <w:p w:rsidR="001B15F7" w:rsidRDefault="001B15F7" w:rsidP="0013730A">
      <w:pPr>
        <w:ind w:right="461"/>
        <w:rPr>
          <w:rFonts w:ascii="Arial" w:hAnsi="Arial"/>
          <w:sz w:val="22"/>
          <w:szCs w:val="22"/>
        </w:rPr>
      </w:pPr>
    </w:p>
    <w:p w:rsidR="0013730A" w:rsidRPr="0013730A" w:rsidRDefault="0013730A" w:rsidP="0013730A">
      <w:pPr>
        <w:ind w:right="461"/>
        <w:rPr>
          <w:rFonts w:ascii="Arial" w:hAnsi="Arial" w:cs="Arial"/>
          <w:sz w:val="22"/>
          <w:szCs w:val="22"/>
        </w:rPr>
      </w:pPr>
    </w:p>
    <w:p w:rsidR="00752DA3" w:rsidRDefault="00752DA3" w:rsidP="001B15F7">
      <w:pPr>
        <w:pStyle w:val="simple-format"/>
        <w:spacing w:before="0" w:beforeAutospacing="0" w:after="0" w:afterAutospacing="0"/>
        <w:rPr>
          <w:rFonts w:ascii="Arial" w:eastAsia="ヒラギノ角ゴ Pro W3" w:hAnsi="Arial" w:cs="Arial"/>
          <w:b/>
          <w:color w:val="000000"/>
          <w:sz w:val="22"/>
          <w:szCs w:val="22"/>
        </w:rPr>
      </w:pPr>
    </w:p>
    <w:p w:rsidR="00752DA3" w:rsidRDefault="00752DA3" w:rsidP="001B15F7">
      <w:pPr>
        <w:pStyle w:val="simple-format"/>
        <w:spacing w:before="0" w:beforeAutospacing="0" w:after="0" w:afterAutospacing="0"/>
        <w:rPr>
          <w:rFonts w:ascii="Arial" w:eastAsia="ヒラギノ角ゴ Pro W3" w:hAnsi="Arial" w:cs="Arial"/>
          <w:b/>
          <w:color w:val="000000"/>
          <w:sz w:val="22"/>
          <w:szCs w:val="22"/>
        </w:rPr>
      </w:pPr>
    </w:p>
    <w:p w:rsidR="00752DA3" w:rsidRDefault="00752DA3" w:rsidP="001B15F7">
      <w:pPr>
        <w:pStyle w:val="simple-format"/>
        <w:spacing w:before="0" w:beforeAutospacing="0" w:after="0" w:afterAutospacing="0"/>
        <w:rPr>
          <w:rFonts w:ascii="Arial" w:eastAsia="ヒラギノ角ゴ Pro W3" w:hAnsi="Arial" w:cs="Arial"/>
          <w:b/>
          <w:color w:val="000000"/>
          <w:sz w:val="22"/>
          <w:szCs w:val="22"/>
        </w:rPr>
      </w:pPr>
    </w:p>
    <w:p w:rsidR="00752DA3" w:rsidRDefault="00752DA3" w:rsidP="001B15F7">
      <w:pPr>
        <w:pStyle w:val="simple-format"/>
        <w:spacing w:before="0" w:beforeAutospacing="0" w:after="0" w:afterAutospacing="0"/>
        <w:rPr>
          <w:rFonts w:ascii="Arial" w:eastAsia="ヒラギノ角ゴ Pro W3" w:hAnsi="Arial" w:cs="Arial"/>
          <w:b/>
          <w:color w:val="000000"/>
          <w:sz w:val="22"/>
          <w:szCs w:val="22"/>
        </w:rPr>
      </w:pPr>
    </w:p>
    <w:p w:rsidR="001B15F7" w:rsidRPr="00581F22" w:rsidRDefault="001B15F7" w:rsidP="00F5133B">
      <w:pPr>
        <w:ind w:right="456"/>
        <w:rPr>
          <w:rFonts w:ascii="Arial" w:hAnsi="Arial" w:cs="Arial"/>
          <w:sz w:val="22"/>
          <w:szCs w:val="18"/>
        </w:rPr>
      </w:pPr>
    </w:p>
    <w:sectPr w:rsidR="001B15F7" w:rsidRPr="00581F22" w:rsidSect="00581F22">
      <w:headerReference w:type="default" r:id="rId22"/>
      <w:footerReference w:type="default" r:id="rId23"/>
      <w:pgSz w:w="12240" w:h="15840"/>
      <w:pgMar w:top="1440" w:right="1440" w:bottom="1440" w:left="19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300" w:rsidRDefault="004D3300">
      <w:r>
        <w:separator/>
      </w:r>
    </w:p>
  </w:endnote>
  <w:endnote w:type="continuationSeparator" w:id="0">
    <w:p w:rsidR="004D3300" w:rsidRDefault="004D330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95" w:rsidRDefault="00C31E84">
    <w:pPr>
      <w:pStyle w:val="Footer"/>
    </w:pPr>
    <w:r>
      <w:rPr>
        <w:noProof/>
      </w:rPr>
      <w:drawing>
        <wp:anchor distT="0" distB="0" distL="114300" distR="114300" simplePos="0" relativeHeight="251658240" behindDoc="1" locked="0" layoutInCell="1" allowOverlap="1">
          <wp:simplePos x="0" y="0"/>
          <wp:positionH relativeFrom="page">
            <wp:align>left</wp:align>
          </wp:positionH>
          <wp:positionV relativeFrom="page">
            <wp:align>bottom</wp:align>
          </wp:positionV>
          <wp:extent cx="7823200" cy="1028700"/>
          <wp:effectExtent l="0" t="0" r="0" b="0"/>
          <wp:wrapNone/>
          <wp:docPr id="10" name="Picture 10" descr="letter_familyofbrand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letter_familyofbrands"/>
                  <pic:cNvPicPr>
                    <a:picLocks noChangeArrowheads="1"/>
                  </pic:cNvPicPr>
                </pic:nvPicPr>
                <pic:blipFill>
                  <a:blip r:embed="rId1"/>
                  <a:srcRect/>
                  <a:stretch>
                    <a:fillRect/>
                  </a:stretch>
                </pic:blipFill>
                <pic:spPr bwMode="auto">
                  <a:xfrm>
                    <a:off x="0" y="0"/>
                    <a:ext cx="7823200" cy="10287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300" w:rsidRDefault="004D3300">
      <w:r>
        <w:separator/>
      </w:r>
    </w:p>
  </w:footnote>
  <w:footnote w:type="continuationSeparator" w:id="0">
    <w:p w:rsidR="004D3300" w:rsidRDefault="004D3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95" w:rsidRDefault="00C31E84">
    <w:pPr>
      <w:pStyle w:val="Header"/>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85100" cy="1828800"/>
          <wp:effectExtent l="19050" t="0" r="6350" b="0"/>
          <wp:wrapThrough wrapText="bothSides">
            <wp:wrapPolygon edited="0">
              <wp:start x="2167" y="0"/>
              <wp:lineTo x="2167" y="225"/>
              <wp:lineTo x="6290" y="3600"/>
              <wp:lineTo x="-53" y="4275"/>
              <wp:lineTo x="-53" y="6300"/>
              <wp:lineTo x="4757" y="7200"/>
              <wp:lineTo x="4704" y="7200"/>
              <wp:lineTo x="2431" y="10800"/>
              <wp:lineTo x="2008" y="11250"/>
              <wp:lineTo x="1321" y="13500"/>
              <wp:lineTo x="1321" y="14400"/>
              <wp:lineTo x="1586" y="16200"/>
              <wp:lineTo x="1691" y="16200"/>
              <wp:lineTo x="2590" y="16200"/>
              <wp:lineTo x="12315" y="16200"/>
              <wp:lineTo x="19821" y="15525"/>
              <wp:lineTo x="19873" y="13275"/>
              <wp:lineTo x="17759" y="12825"/>
              <wp:lineTo x="3541" y="10800"/>
              <wp:lineTo x="15116" y="7425"/>
              <wp:lineTo x="19398" y="7200"/>
              <wp:lineTo x="21618" y="6075"/>
              <wp:lineTo x="21618" y="2925"/>
              <wp:lineTo x="2801" y="0"/>
              <wp:lineTo x="2167" y="0"/>
            </wp:wrapPolygon>
          </wp:wrapThrough>
          <wp:docPr id="9" name="Picture 9" descr="newsrelease_ingersoll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srelease_ingersollrand"/>
                  <pic:cNvPicPr>
                    <a:picLocks noChangeAspect="1" noChangeArrowheads="1"/>
                  </pic:cNvPicPr>
                </pic:nvPicPr>
                <pic:blipFill>
                  <a:blip r:embed="rId1"/>
                  <a:srcRect/>
                  <a:stretch>
                    <a:fillRect/>
                  </a:stretch>
                </pic:blipFill>
                <pic:spPr bwMode="auto">
                  <a:xfrm>
                    <a:off x="0" y="0"/>
                    <a:ext cx="7785100" cy="18288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F68DE"/>
    <w:multiLevelType w:val="hybridMultilevel"/>
    <w:tmpl w:val="C2C82DE2"/>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rsids>
    <w:rsidRoot w:val="003C2F9C"/>
    <w:rsid w:val="00045CAA"/>
    <w:rsid w:val="00066DC3"/>
    <w:rsid w:val="0007174D"/>
    <w:rsid w:val="000C6154"/>
    <w:rsid w:val="00122BE2"/>
    <w:rsid w:val="0013730A"/>
    <w:rsid w:val="001B15F7"/>
    <w:rsid w:val="00222BF7"/>
    <w:rsid w:val="00296E93"/>
    <w:rsid w:val="00364D95"/>
    <w:rsid w:val="003C2F9C"/>
    <w:rsid w:val="0041561C"/>
    <w:rsid w:val="00441F10"/>
    <w:rsid w:val="004D3300"/>
    <w:rsid w:val="004E75D7"/>
    <w:rsid w:val="005128EE"/>
    <w:rsid w:val="00581F22"/>
    <w:rsid w:val="005E4C0D"/>
    <w:rsid w:val="0060711E"/>
    <w:rsid w:val="006F3F64"/>
    <w:rsid w:val="00731B09"/>
    <w:rsid w:val="00752DA3"/>
    <w:rsid w:val="007D4156"/>
    <w:rsid w:val="008A1194"/>
    <w:rsid w:val="00987DE4"/>
    <w:rsid w:val="00B03931"/>
    <w:rsid w:val="00B266FA"/>
    <w:rsid w:val="00BD27A7"/>
    <w:rsid w:val="00BF2787"/>
    <w:rsid w:val="00C2086C"/>
    <w:rsid w:val="00C31E84"/>
    <w:rsid w:val="00C97AC4"/>
    <w:rsid w:val="00D06B7E"/>
    <w:rsid w:val="00D317BE"/>
    <w:rsid w:val="00D826EC"/>
    <w:rsid w:val="00DD3426"/>
    <w:rsid w:val="00DD6CA2"/>
    <w:rsid w:val="00F5133B"/>
    <w:rsid w:val="00F55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623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ANDBODY">
    <w:name w:val="CONTACT AND BODY"/>
    <w:basedOn w:val="Normal"/>
    <w:rsid w:val="00D16CA8"/>
    <w:pPr>
      <w:spacing w:line="280" w:lineRule="exact"/>
    </w:pPr>
    <w:rPr>
      <w:sz w:val="22"/>
    </w:rPr>
  </w:style>
  <w:style w:type="paragraph" w:styleId="Header">
    <w:name w:val="header"/>
    <w:basedOn w:val="Normal"/>
    <w:link w:val="HeaderChar"/>
    <w:uiPriority w:val="99"/>
    <w:rsid w:val="00862409"/>
    <w:pPr>
      <w:tabs>
        <w:tab w:val="center" w:pos="4320"/>
        <w:tab w:val="right" w:pos="8640"/>
      </w:tabs>
    </w:pPr>
  </w:style>
  <w:style w:type="paragraph" w:styleId="Footer">
    <w:name w:val="footer"/>
    <w:basedOn w:val="Normal"/>
    <w:semiHidden/>
    <w:rsid w:val="00862409"/>
    <w:pPr>
      <w:tabs>
        <w:tab w:val="center" w:pos="4320"/>
        <w:tab w:val="right" w:pos="8640"/>
      </w:tabs>
    </w:pPr>
  </w:style>
  <w:style w:type="character" w:styleId="Hyperlink">
    <w:name w:val="Hyperlink"/>
    <w:uiPriority w:val="99"/>
    <w:rsid w:val="00581F22"/>
    <w:rPr>
      <w:color w:val="0000FF"/>
      <w:u w:val="single"/>
    </w:rPr>
  </w:style>
  <w:style w:type="paragraph" w:customStyle="1" w:styleId="MediumGrid21">
    <w:name w:val="Medium Grid 21"/>
    <w:uiPriority w:val="1"/>
    <w:qFormat/>
    <w:rsid w:val="00581F22"/>
    <w:rPr>
      <w:sz w:val="24"/>
      <w:szCs w:val="24"/>
    </w:rPr>
  </w:style>
  <w:style w:type="paragraph" w:customStyle="1" w:styleId="simple-format">
    <w:name w:val="simple-format"/>
    <w:basedOn w:val="Normal"/>
    <w:rsid w:val="001B15F7"/>
    <w:pPr>
      <w:spacing w:before="100" w:beforeAutospacing="1" w:after="100" w:afterAutospacing="1"/>
    </w:pPr>
  </w:style>
  <w:style w:type="paragraph" w:customStyle="1" w:styleId="Pa1">
    <w:name w:val="Pa1"/>
    <w:basedOn w:val="Normal"/>
    <w:next w:val="Normal"/>
    <w:rsid w:val="001B15F7"/>
    <w:pPr>
      <w:widowControl w:val="0"/>
      <w:autoSpaceDE w:val="0"/>
      <w:autoSpaceDN w:val="0"/>
      <w:adjustRightInd w:val="0"/>
      <w:spacing w:line="241" w:lineRule="atLeast"/>
    </w:pPr>
    <w:rPr>
      <w:rFonts w:ascii="Palatino Linotype" w:hAnsi="Palatino Linotype"/>
      <w:lang w:bidi="en-US"/>
    </w:rPr>
  </w:style>
  <w:style w:type="character" w:styleId="FollowedHyperlink">
    <w:name w:val="FollowedHyperlink"/>
    <w:basedOn w:val="DefaultParagraphFont"/>
    <w:uiPriority w:val="99"/>
    <w:semiHidden/>
    <w:unhideWhenUsed/>
    <w:rsid w:val="00752DA3"/>
    <w:rPr>
      <w:color w:val="800080" w:themeColor="followedHyperlink"/>
      <w:u w:val="single"/>
    </w:rPr>
  </w:style>
  <w:style w:type="character" w:customStyle="1" w:styleId="HeaderChar">
    <w:name w:val="Header Char"/>
    <w:basedOn w:val="DefaultParagraphFont"/>
    <w:link w:val="Header"/>
    <w:uiPriority w:val="99"/>
    <w:rsid w:val="00F5133B"/>
    <w:rPr>
      <w:sz w:val="24"/>
      <w:szCs w:val="24"/>
    </w:rPr>
  </w:style>
  <w:style w:type="paragraph" w:customStyle="1" w:styleId="Default">
    <w:name w:val="Default"/>
    <w:rsid w:val="00F5133B"/>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medepot.com" TargetMode="External"/><Relationship Id="rId18" Type="http://schemas.openxmlformats.org/officeDocument/2006/relationships/hyperlink" Target="http://company.ingersollrand.com/Pages/default.aspx" TargetMode="External"/><Relationship Id="rId3" Type="http://schemas.openxmlformats.org/officeDocument/2006/relationships/customXml" Target="../customXml/item3.xml"/><Relationship Id="rId21" Type="http://schemas.openxmlformats.org/officeDocument/2006/relationships/hyperlink" Target="http://www.sheriffs.org/" TargetMode="External"/><Relationship Id="rId7" Type="http://schemas.openxmlformats.org/officeDocument/2006/relationships/settings" Target="settings.xml"/><Relationship Id="rId12" Type="http://schemas.openxmlformats.org/officeDocument/2006/relationships/hyperlink" Target="http://www.link.schlage.com" TargetMode="External"/><Relationship Id="rId17" Type="http://schemas.openxmlformats.org/officeDocument/2006/relationships/hyperlink" Target="file:///C:\Documents%20and%20Settings\PMuhlenkamp\Desktop\alarm.schlag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uild.com" TargetMode="External"/><Relationship Id="rId20" Type="http://schemas.openxmlformats.org/officeDocument/2006/relationships/hyperlink" Target="http://www.usaonwatc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a.bennett@clynch.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mazon.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chlag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wes.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rand Center Document" ma:contentTypeID="0x010100623A585F11ADF846B5BB023162F8E3F400142C3D88DB21794E8995C96E073F795F" ma:contentTypeVersion="7" ma:contentTypeDescription="" ma:contentTypeScope="" ma:versionID="c17c9437f83ba948c447f356030d44b1">
  <xsd:schema xmlns:xsd="http://www.w3.org/2001/XMLSchema" xmlns:xs="http://www.w3.org/2001/XMLSchema" xmlns:p="http://schemas.microsoft.com/office/2006/metadata/properties" xmlns:ns2="84cc6bd9-9186-4141-a024-1526ab71006b" targetNamespace="http://schemas.microsoft.com/office/2006/metadata/properties" ma:root="true" ma:fieldsID="51fc3bf045073d4ec7b1af84c4fbf0a8" ns2:_="">
    <xsd:import namespace="84cc6bd9-9186-4141-a024-1526ab71006b"/>
    <xsd:element name="properties">
      <xsd:complexType>
        <xsd:sequence>
          <xsd:element name="documentManagement">
            <xsd:complexType>
              <xsd:all>
                <xsd:element ref="ns2:Branded_x0020_Materials" minOccurs="0"/>
                <xsd:element ref="ns2:Brand" minOccurs="0"/>
                <xsd:element ref="ns2:Top-Level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c6bd9-9186-4141-a024-1526ab71006b" elementFormDefault="qualified">
    <xsd:import namespace="http://schemas.microsoft.com/office/2006/documentManagement/types"/>
    <xsd:import namespace="http://schemas.microsoft.com/office/infopath/2007/PartnerControls"/>
    <xsd:element name="Branded_x0020_Materials" ma:index="8" nillable="true" ma:displayName="Branded Materials" ma:list="{9f5b573d-7a0c-4962-8f2a-cd1c9f95f5ff}" ma:internalName="Branded_x0020_Materials" ma:showField="Title" ma:web="84cc6bd9-9186-4141-a024-1526ab71006b">
      <xsd:simpleType>
        <xsd:restriction base="dms:Lookup"/>
      </xsd:simpleType>
    </xsd:element>
    <xsd:element name="Brand" ma:index="9" nillable="true" ma:displayName="Brand" ma:internalName="Brand" ma:readOnly="false">
      <xsd:complexType>
        <xsd:complexContent>
          <xsd:extension base="dms:MultiChoice">
            <xsd:sequence>
              <xsd:element name="Value" maxOccurs="unbounded" minOccurs="0" nillable="true">
                <xsd:simpleType>
                  <xsd:restriction base="dms:Choice">
                    <xsd:enumeration value="American Standard Heating &amp; Air Conditioning"/>
                    <xsd:enumeration value="Club Car"/>
                    <xsd:enumeration value="Hussmann"/>
                    <xsd:enumeration value="Ingersoll Rand"/>
                    <xsd:enumeration value="Schlage"/>
                    <xsd:enumeration value="Thermo King"/>
                    <xsd:enumeration value="Trane"/>
                    <xsd:enumeration value="Sector"/>
                  </xsd:restriction>
                </xsd:simpleType>
              </xsd:element>
            </xsd:sequence>
          </xsd:extension>
        </xsd:complexContent>
      </xsd:complexType>
    </xsd:element>
    <xsd:element name="Top-Level_x0020_Category" ma:index="11" nillable="true" ma:displayName="Top-Level Category" ma:format="Dropdown" ma:internalName="Top_x002d_Level_x0020_Category" ma:readOnly="false">
      <xsd:simpleType>
        <xsd:restriction base="dms:Choice">
          <xsd:enumeration value="Advocacy"/>
          <xsd:enumeration value="Brand Strategy"/>
          <xsd:enumeration value="Brand Standards"/>
          <xsd:enumeration value="Brand Applications"/>
          <xsd:enumeration value="Branded Materials"/>
          <xsd:enumeration value="Image Library"/>
          <xsd:enumeration value="Samples Gallery"/>
          <xsd:enumeration value="Preferred Suppliers"/>
          <xsd:enumeration value="FAQs"/>
          <xsd:enumeration value="Contact 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Top-Level_x0020_Category xmlns="84cc6bd9-9186-4141-a024-1526ab71006b">Branded Materials</Top-Level_x0020_Category>
    <Branded_x0020_Materials xmlns="84cc6bd9-9186-4141-a024-1526ab71006b">29</Branded_x0020_Materials>
    <Brand xmlns="84cc6bd9-9186-4141-a024-1526ab71006b">
      <Value xmlns="84cc6bd9-9186-4141-a024-1526ab71006b">Ingersoll Rand</Value>
    </Brand>
  </documentManagement>
</p:properties>
</file>

<file path=customXml/itemProps1.xml><?xml version="1.0" encoding="utf-8"?>
<ds:datastoreItem xmlns:ds="http://schemas.openxmlformats.org/officeDocument/2006/customXml" ds:itemID="{9F537B0C-B553-40A8-B2BE-11D834879261}">
  <ds:schemaRefs>
    <ds:schemaRef ds:uri="http://schemas.microsoft.com/sharepoint/v3/contenttype/forms"/>
  </ds:schemaRefs>
</ds:datastoreItem>
</file>

<file path=customXml/itemProps2.xml><?xml version="1.0" encoding="utf-8"?>
<ds:datastoreItem xmlns:ds="http://schemas.openxmlformats.org/officeDocument/2006/customXml" ds:itemID="{C064DFC3-DE43-4001-B8BF-C5531E6A2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c6bd9-9186-4141-a024-1526ab710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F2CF3-ABB6-4FCD-AF91-C2D7881F5EC6}">
  <ds:schemaRefs>
    <ds:schemaRef ds:uri="http://schemas.microsoft.com/office/2006/metadata/longProperties"/>
  </ds:schemaRefs>
</ds:datastoreItem>
</file>

<file path=customXml/itemProps4.xml><?xml version="1.0" encoding="utf-8"?>
<ds:datastoreItem xmlns:ds="http://schemas.openxmlformats.org/officeDocument/2006/customXml" ds:itemID="{BE676B67-20C9-4E55-ACFD-F06E49DD8C75}">
  <ds:schemaRefs>
    <ds:schemaRef ds:uri="http://schemas.microsoft.com/office/2006/metadata/properties"/>
    <ds:schemaRef ds:uri="84cc6bd9-9186-4141-a024-1526ab71006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Ingersoll-Rand</Company>
  <LinksUpToDate>false</LinksUpToDate>
  <CharactersWithSpaces>7176</CharactersWithSpaces>
  <SharedDoc>false</SharedDoc>
  <HLinks>
    <vt:vector size="12" baseType="variant">
      <vt:variant>
        <vt:i4>6225945</vt:i4>
      </vt:variant>
      <vt:variant>
        <vt:i4>3</vt:i4>
      </vt:variant>
      <vt:variant>
        <vt:i4>0</vt:i4>
      </vt:variant>
      <vt:variant>
        <vt:i4>5</vt:i4>
      </vt:variant>
      <vt:variant>
        <vt:lpwstr>http://www.ingersollrand.com/</vt:lpwstr>
      </vt:variant>
      <vt:variant>
        <vt:lpwstr/>
      </vt:variant>
      <vt:variant>
        <vt:i4>4325491</vt:i4>
      </vt:variant>
      <vt:variant>
        <vt:i4>0</vt:i4>
      </vt:variant>
      <vt:variant>
        <vt:i4>0</vt:i4>
      </vt:variant>
      <vt:variant>
        <vt:i4>5</vt:i4>
      </vt:variant>
      <vt:variant>
        <vt:lpwstr>mailto:jsmith@irco.com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Ingersoll Rand Corporate Newsrelease US</dc:title>
  <dc:subject/>
  <dc:creator>Michael deMartin</dc:creator>
  <cp:keywords>Ingersoll Rand Corporate Newsrelease US</cp:keywords>
  <cp:lastModifiedBy>Muhlenkamp, Paige</cp:lastModifiedBy>
  <cp:revision>3</cp:revision>
  <cp:lastPrinted>2006-03-03T16:00:00Z</cp:lastPrinted>
  <dcterms:created xsi:type="dcterms:W3CDTF">2012-05-01T12:11:00Z</dcterms:created>
  <dcterms:modified xsi:type="dcterms:W3CDTF">2012-05-01T12:17:00Z</dcterms:modified>
</cp:coreProperties>
</file>