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772DD" w14:textId="559B05D3" w:rsidR="00A91333" w:rsidRDefault="00806B6C" w:rsidP="00A91333">
      <w:pPr>
        <w:jc w:val="center"/>
      </w:pPr>
      <w:r>
        <w:rPr>
          <w:noProof/>
        </w:rPr>
        <w:drawing>
          <wp:inline distT="0" distB="0" distL="0" distR="0" wp14:anchorId="67A70319" wp14:editId="3ED0691C">
            <wp:extent cx="1428749" cy="2095499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49" cy="2095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9C2A6" w14:textId="7BA74EDB" w:rsidR="00A91333" w:rsidRDefault="004E044E" w:rsidP="00A91333">
      <w:pPr>
        <w:jc w:val="center"/>
      </w:pPr>
      <w:r>
        <w:t>Guy M. Grace</w:t>
      </w:r>
    </w:p>
    <w:p w14:paraId="121AC6DB" w14:textId="4D8361E9" w:rsidR="00CE3863" w:rsidRPr="00CE3863" w:rsidRDefault="00CE3863" w:rsidP="00CE3863">
      <w:pPr>
        <w:rPr>
          <w:b/>
          <w:bCs/>
        </w:rPr>
      </w:pPr>
    </w:p>
    <w:p w14:paraId="65D3D14A" w14:textId="07E08217" w:rsidR="00B51918" w:rsidRDefault="00B51918" w:rsidP="00B51918">
      <w:r>
        <w:t>Guy has worked in the security field for 35 years. He served for over three decades as the Director of Security and Emergency planning for Littleton Public Schools, a suburb of Denver, Colorado before</w:t>
      </w:r>
      <w:r w:rsidR="008208FF">
        <w:t xml:space="preserve"> </w:t>
      </w:r>
      <w:r>
        <w:t xml:space="preserve">retiring in August 2020. Guy was recognized as the </w:t>
      </w:r>
      <w:hyperlink r:id="rId6" w:history="1">
        <w:r w:rsidRPr="008208FF">
          <w:rPr>
            <w:rStyle w:val="Hyperlink"/>
          </w:rPr>
          <w:t>2020 Campus Safety Director of the Year</w:t>
        </w:r>
      </w:hyperlink>
      <w:r>
        <w:t xml:space="preserve"> for his work at Littleton Public Schools. Guy is also the recipient of many other national and security industry awards and recognitions including: </w:t>
      </w:r>
    </w:p>
    <w:p w14:paraId="0A10FEFE" w14:textId="74DA11D9" w:rsidR="00B51918" w:rsidRDefault="00B51918" w:rsidP="008208FF">
      <w:pPr>
        <w:pStyle w:val="ListParagraph"/>
        <w:numPr>
          <w:ilvl w:val="0"/>
          <w:numId w:val="2"/>
        </w:numPr>
        <w:ind w:left="720" w:hanging="360"/>
      </w:pPr>
      <w:r>
        <w:t xml:space="preserve">Association of School Business Officials International Pinnacle award, </w:t>
      </w:r>
    </w:p>
    <w:p w14:paraId="49131A75" w14:textId="70949D15" w:rsidR="00B51918" w:rsidRDefault="00B51918" w:rsidP="008208FF">
      <w:pPr>
        <w:pStyle w:val="ListParagraph"/>
        <w:numPr>
          <w:ilvl w:val="0"/>
          <w:numId w:val="2"/>
        </w:numPr>
        <w:ind w:left="720" w:hanging="360"/>
      </w:pPr>
      <w:r>
        <w:t xml:space="preserve">Security Magazines Most Influential People in Security, </w:t>
      </w:r>
    </w:p>
    <w:p w14:paraId="7CEADF94" w14:textId="69FE3F47" w:rsidR="00B51918" w:rsidRDefault="00B51918" w:rsidP="008208FF">
      <w:pPr>
        <w:pStyle w:val="ListParagraph"/>
        <w:numPr>
          <w:ilvl w:val="0"/>
          <w:numId w:val="2"/>
        </w:numPr>
        <w:ind w:left="720" w:hanging="360"/>
      </w:pPr>
      <w:r>
        <w:t xml:space="preserve">The 2014 American Red Cross Century of Heroes award, </w:t>
      </w:r>
    </w:p>
    <w:p w14:paraId="5990323E" w14:textId="34C7A23E" w:rsidR="00B51918" w:rsidRDefault="00B51918" w:rsidP="008208FF">
      <w:pPr>
        <w:pStyle w:val="ListParagraph"/>
        <w:numPr>
          <w:ilvl w:val="0"/>
          <w:numId w:val="2"/>
        </w:numPr>
        <w:ind w:left="720" w:hanging="360"/>
      </w:pPr>
      <w:r>
        <w:t xml:space="preserve">Security Industry Association (SIA) Insightful Practitioner Award, </w:t>
      </w:r>
    </w:p>
    <w:p w14:paraId="0BE44992" w14:textId="39127DFA" w:rsidR="00B51918" w:rsidRDefault="00B51918" w:rsidP="008208FF">
      <w:pPr>
        <w:pStyle w:val="ListParagraph"/>
        <w:numPr>
          <w:ilvl w:val="0"/>
          <w:numId w:val="2"/>
        </w:numPr>
        <w:ind w:left="720" w:hanging="360"/>
      </w:pPr>
      <w:r>
        <w:t xml:space="preserve">NSCA 2019 Volunteer of the Year Award   </w:t>
      </w:r>
    </w:p>
    <w:p w14:paraId="4FE71FBC" w14:textId="71CA5B17" w:rsidR="00B51918" w:rsidRDefault="00B51918" w:rsidP="008208FF">
      <w:pPr>
        <w:pStyle w:val="ListParagraph"/>
        <w:numPr>
          <w:ilvl w:val="0"/>
          <w:numId w:val="2"/>
        </w:numPr>
        <w:ind w:left="720" w:hanging="360"/>
      </w:pPr>
      <w:r>
        <w:t xml:space="preserve">2019 NCS4 Professional of the Year Award.  </w:t>
      </w:r>
    </w:p>
    <w:p w14:paraId="70B943E3" w14:textId="77777777" w:rsidR="00B51918" w:rsidRDefault="00B51918" w:rsidP="00B51918"/>
    <w:p w14:paraId="0E6E5E71" w14:textId="1AA8AADF" w:rsidR="00B51918" w:rsidRDefault="00B51918" w:rsidP="00B51918">
      <w:r>
        <w:t>Guy is a regular speaker at school safety trade conferences and a regular security media commentator for various trade magazines and media. He has diverse hands-on experiences in school safety regarding technology, processes and emergency response. He also serves as the Chairman of the Advisory Committee for Partner Alliance for Safer Schools (http://passk12.org/) and as the Strategic Safety and Security advisor for the Innovative institute for Fan Experience (www.iifx.org)</w:t>
      </w:r>
      <w:r w:rsidR="00BF19C1">
        <w:t>.</w:t>
      </w:r>
    </w:p>
    <w:p w14:paraId="7B27B017" w14:textId="6DB59E6D" w:rsidR="00A652D9" w:rsidRDefault="00A652D9" w:rsidP="00B51918"/>
    <w:sectPr w:rsidR="00A65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94FE9"/>
    <w:multiLevelType w:val="hybridMultilevel"/>
    <w:tmpl w:val="C3D4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A290B"/>
    <w:multiLevelType w:val="hybridMultilevel"/>
    <w:tmpl w:val="546283EE"/>
    <w:lvl w:ilvl="0" w:tplc="A57877F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33"/>
    <w:rsid w:val="000144FD"/>
    <w:rsid w:val="00061CCF"/>
    <w:rsid w:val="00081D24"/>
    <w:rsid w:val="001C504A"/>
    <w:rsid w:val="001C762C"/>
    <w:rsid w:val="00294E08"/>
    <w:rsid w:val="004E044E"/>
    <w:rsid w:val="004E3053"/>
    <w:rsid w:val="005158EB"/>
    <w:rsid w:val="00574D69"/>
    <w:rsid w:val="00747012"/>
    <w:rsid w:val="007566D6"/>
    <w:rsid w:val="007B17A6"/>
    <w:rsid w:val="00806B6C"/>
    <w:rsid w:val="008208FF"/>
    <w:rsid w:val="00940F1A"/>
    <w:rsid w:val="00A652D9"/>
    <w:rsid w:val="00A91333"/>
    <w:rsid w:val="00B51918"/>
    <w:rsid w:val="00BF19C1"/>
    <w:rsid w:val="00C31361"/>
    <w:rsid w:val="00CE3863"/>
    <w:rsid w:val="00D15318"/>
    <w:rsid w:val="00D30D2B"/>
    <w:rsid w:val="00DD61F4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5E957"/>
  <w15:chartTrackingRefBased/>
  <w15:docId w15:val="{2A8D8C00-329F-42BD-A28D-C3AA50E3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3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9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mpussafetymagazine.com/news/k-12-director-of-the-year-school-security-pioneer-transforms-emergency-preparedness-response-at-lp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Rider</dc:creator>
  <cp:keywords/>
  <dc:description/>
  <cp:lastModifiedBy>Chelsea Rider</cp:lastModifiedBy>
  <cp:revision>7</cp:revision>
  <dcterms:created xsi:type="dcterms:W3CDTF">2021-01-06T17:47:00Z</dcterms:created>
  <dcterms:modified xsi:type="dcterms:W3CDTF">2021-01-06T18:21:00Z</dcterms:modified>
</cp:coreProperties>
</file>